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D04" w:rsidRPr="00483230" w:rsidRDefault="00205994" w:rsidP="00483230">
      <w:pPr>
        <w:pStyle w:val="01T"/>
      </w:pPr>
      <w:r w:rsidRPr="00483230">
        <w:t xml:space="preserve">Research </w:t>
      </w:r>
      <w:r w:rsidR="001A0250" w:rsidRPr="00483230">
        <w:rPr>
          <w:rFonts w:hint="eastAsia"/>
        </w:rPr>
        <w:t>Paper Title</w:t>
      </w:r>
    </w:p>
    <w:p w:rsidR="00305D04" w:rsidRPr="00483230" w:rsidRDefault="00305D04" w:rsidP="00483230">
      <w:pPr>
        <w:pStyle w:val="02blank"/>
      </w:pPr>
    </w:p>
    <w:p w:rsidR="00305D04" w:rsidRPr="00483230" w:rsidRDefault="00305D04" w:rsidP="00483230">
      <w:pPr>
        <w:pStyle w:val="02blank"/>
      </w:pPr>
    </w:p>
    <w:p w:rsidR="00305D04" w:rsidRPr="00483230" w:rsidRDefault="00806007" w:rsidP="00610EE5">
      <w:pPr>
        <w:pStyle w:val="03author"/>
      </w:pPr>
      <w:r w:rsidRPr="00483230">
        <w:t xml:space="preserve">First </w:t>
      </w:r>
      <w:r w:rsidR="00305D04" w:rsidRPr="00483230">
        <w:t>Author</w:t>
      </w:r>
      <w:r w:rsidRPr="00483230">
        <w:rPr>
          <w:vertAlign w:val="superscript"/>
        </w:rPr>
        <w:t>1</w:t>
      </w:r>
      <w:r w:rsidRPr="00483230">
        <w:t>, Second Author</w:t>
      </w:r>
      <w:r w:rsidRPr="00483230">
        <w:rPr>
          <w:vertAlign w:val="superscript"/>
        </w:rPr>
        <w:t>2</w:t>
      </w:r>
      <w:r w:rsidRPr="00483230">
        <w:t xml:space="preserve"> and Third Author</w:t>
      </w:r>
      <w:r w:rsidRPr="00483230">
        <w:rPr>
          <w:vertAlign w:val="superscript"/>
        </w:rPr>
        <w:t>3</w:t>
      </w:r>
      <w:r w:rsidR="008D4035" w:rsidRPr="00483230">
        <w:rPr>
          <w:vertAlign w:val="superscript"/>
        </w:rPr>
        <w:t>*</w:t>
      </w:r>
      <w:r w:rsidR="00D725A8" w:rsidRPr="00483230">
        <w:rPr>
          <w:rStyle w:val="af0"/>
          <w:lang w:eastAsia="ko-KR"/>
        </w:rPr>
        <w:t xml:space="preserve"> </w:t>
      </w:r>
      <w:r w:rsidR="00D725A8" w:rsidRPr="00483230">
        <w:rPr>
          <w:rStyle w:val="af0"/>
          <w:color w:val="FFFFFF"/>
          <w:lang w:eastAsia="ko-KR"/>
        </w:rPr>
        <w:footnoteReference w:id="2"/>
      </w:r>
    </w:p>
    <w:p w:rsidR="00305D04" w:rsidRPr="00483230" w:rsidRDefault="00806007" w:rsidP="00610EE5">
      <w:pPr>
        <w:pStyle w:val="04aff"/>
      </w:pPr>
      <w:r w:rsidRPr="00483230">
        <w:rPr>
          <w:vertAlign w:val="superscript"/>
        </w:rPr>
        <w:t>1</w:t>
      </w:r>
      <w:r w:rsidR="00305D04" w:rsidRPr="00483230">
        <w:t>Author Affiliatio</w:t>
      </w:r>
      <w:r w:rsidRPr="00483230">
        <w:t>n</w:t>
      </w:r>
      <w:r w:rsidR="008D4035" w:rsidRPr="00483230">
        <w:t>, State, Country</w:t>
      </w:r>
    </w:p>
    <w:p w:rsidR="00806007" w:rsidRPr="00483230" w:rsidRDefault="00806007" w:rsidP="00610EE5">
      <w:pPr>
        <w:pStyle w:val="04aff"/>
      </w:pPr>
      <w:r w:rsidRPr="00483230">
        <w:rPr>
          <w:vertAlign w:val="superscript"/>
        </w:rPr>
        <w:t>2</w:t>
      </w:r>
      <w:r w:rsidRPr="00483230">
        <w:t>Author Affiliation</w:t>
      </w:r>
      <w:r w:rsidR="008D4035" w:rsidRPr="00483230">
        <w:t>, State, Country</w:t>
      </w:r>
    </w:p>
    <w:p w:rsidR="00806007" w:rsidRPr="00483230" w:rsidRDefault="00806007" w:rsidP="00610EE5">
      <w:pPr>
        <w:pStyle w:val="04aff"/>
      </w:pPr>
      <w:r w:rsidRPr="00483230">
        <w:rPr>
          <w:vertAlign w:val="superscript"/>
        </w:rPr>
        <w:t>3</w:t>
      </w:r>
      <w:r w:rsidRPr="00483230">
        <w:t>Author Affiliation</w:t>
      </w:r>
      <w:r w:rsidR="008D4035" w:rsidRPr="00483230">
        <w:t>, State, Country</w:t>
      </w:r>
    </w:p>
    <w:p w:rsidR="00305D04" w:rsidRPr="00483230" w:rsidRDefault="00806007" w:rsidP="00610EE5">
      <w:pPr>
        <w:pStyle w:val="04aff"/>
      </w:pPr>
      <w:r w:rsidRPr="00483230">
        <w:rPr>
          <w:vertAlign w:val="superscript"/>
        </w:rPr>
        <w:t>1</w:t>
      </w:r>
      <w:r w:rsidR="00305D04" w:rsidRPr="00483230">
        <w:t>E-mail</w:t>
      </w:r>
      <w:r w:rsidRPr="00483230">
        <w:t xml:space="preserve">, </w:t>
      </w:r>
      <w:r w:rsidRPr="00483230">
        <w:rPr>
          <w:vertAlign w:val="superscript"/>
        </w:rPr>
        <w:t>2</w:t>
      </w:r>
      <w:r w:rsidRPr="00483230">
        <w:t xml:space="preserve">E-mail, </w:t>
      </w:r>
      <w:r w:rsidRPr="00483230">
        <w:rPr>
          <w:vertAlign w:val="superscript"/>
        </w:rPr>
        <w:t>3</w:t>
      </w:r>
      <w:r w:rsidRPr="00483230">
        <w:t>E-mail</w:t>
      </w:r>
    </w:p>
    <w:p w:rsidR="00305D04" w:rsidRPr="00483230" w:rsidRDefault="00305D04" w:rsidP="00610EE5">
      <w:pPr>
        <w:pStyle w:val="05absT"/>
      </w:pPr>
      <w:r w:rsidRPr="00483230">
        <w:t>Abstract</w:t>
      </w:r>
    </w:p>
    <w:p w:rsidR="00305D04" w:rsidRPr="00483230" w:rsidRDefault="00305D04" w:rsidP="00610EE5">
      <w:pPr>
        <w:pStyle w:val="06abs"/>
        <w:rPr>
          <w:lang w:eastAsia="ko-KR"/>
        </w:rPr>
      </w:pPr>
      <w:r w:rsidRPr="00483230">
        <w:t xml:space="preserve">The abstract is to be in fully-justified italicized text as it is here, below the author information. Use the word </w:t>
      </w:r>
      <w:r w:rsidR="00483230">
        <w:t>“</w:t>
      </w:r>
      <w:r w:rsidRPr="00483230">
        <w:t>Abstract</w:t>
      </w:r>
      <w:r w:rsidR="00483230">
        <w:t>”</w:t>
      </w:r>
      <w:r w:rsidRPr="00483230">
        <w:t xml:space="preserve"> as the title, in 12-point Times New Roman, boldface type, centered relative to the column, initially capitalized. The abstract is to be in 11-point, single-spaced type, and may be up to 3 in. (18 picas or 7.62 cm) long. Leave two blank lines after the abstract, then begin the main text. All manuscripts must be in English.</w:t>
      </w:r>
    </w:p>
    <w:p w:rsidR="00BC6BC4" w:rsidRPr="00483230" w:rsidRDefault="00BC6BC4">
      <w:pPr>
        <w:pStyle w:val="a4"/>
        <w:tabs>
          <w:tab w:val="left" w:pos="24"/>
        </w:tabs>
        <w:spacing w:line="260" w:lineRule="exact"/>
        <w:ind w:firstLine="245"/>
        <w:rPr>
          <w:lang w:eastAsia="ko-KR"/>
        </w:rPr>
      </w:pPr>
    </w:p>
    <w:p w:rsidR="00BC6BC4" w:rsidRPr="00483230" w:rsidRDefault="00BC6BC4" w:rsidP="00D81B4C">
      <w:pPr>
        <w:pStyle w:val="a4"/>
        <w:tabs>
          <w:tab w:val="left" w:pos="24"/>
        </w:tabs>
        <w:spacing w:line="260" w:lineRule="exact"/>
        <w:ind w:firstLine="245"/>
        <w:rPr>
          <w:lang w:eastAsia="ko-KR"/>
        </w:rPr>
      </w:pPr>
      <w:r w:rsidRPr="00483230">
        <w:rPr>
          <w:rFonts w:hint="eastAsia"/>
          <w:b/>
          <w:lang w:eastAsia="ko-KR"/>
        </w:rPr>
        <w:t xml:space="preserve">Keywords: </w:t>
      </w:r>
      <w:r w:rsidRPr="00483230">
        <w:rPr>
          <w:lang w:eastAsia="ko-KR"/>
        </w:rPr>
        <w:t>We would like to encourage you to list your keywords in this section</w:t>
      </w:r>
      <w:r w:rsidR="00610EE5" w:rsidRPr="00483230">
        <w:rPr>
          <w:lang w:eastAsia="ko-KR"/>
        </w:rPr>
        <w:t xml:space="preserve"> at least 3 keywords</w:t>
      </w:r>
      <w:r w:rsidRPr="00483230">
        <w:rPr>
          <w:lang w:eastAsia="ko-KR"/>
        </w:rPr>
        <w:t>.</w:t>
      </w:r>
      <w:r w:rsidR="00610EE5" w:rsidRPr="00483230">
        <w:rPr>
          <w:lang w:eastAsia="ko-KR"/>
        </w:rPr>
        <w:t xml:space="preserve"> For example: Keyword1, Keyword2, Keyword3</w:t>
      </w:r>
    </w:p>
    <w:p w:rsidR="00305D04" w:rsidRPr="00483230" w:rsidRDefault="00305D04" w:rsidP="00D81B4C">
      <w:pPr>
        <w:tabs>
          <w:tab w:val="left" w:pos="24"/>
        </w:tabs>
        <w:spacing w:line="260" w:lineRule="exact"/>
        <w:jc w:val="both"/>
        <w:rPr>
          <w:sz w:val="22"/>
        </w:rPr>
      </w:pPr>
    </w:p>
    <w:p w:rsidR="00305D04" w:rsidRPr="00483230" w:rsidRDefault="00305D04" w:rsidP="00205994">
      <w:pPr>
        <w:pStyle w:val="07T1"/>
      </w:pPr>
      <w:r w:rsidRPr="00483230">
        <w:t>1. Introduction</w:t>
      </w:r>
    </w:p>
    <w:p w:rsidR="00305D04" w:rsidRPr="00483230" w:rsidRDefault="00305D04" w:rsidP="00483230">
      <w:pPr>
        <w:pStyle w:val="10body1"/>
      </w:pPr>
      <w:r w:rsidRPr="00483230">
        <w:t xml:space="preserve">Congratulations! Your paper has been accepted for </w:t>
      </w:r>
      <w:r w:rsidR="001A0250" w:rsidRPr="00483230">
        <w:rPr>
          <w:rFonts w:hint="eastAsia"/>
          <w:lang w:eastAsia="ko-KR"/>
        </w:rPr>
        <w:t>journal</w:t>
      </w:r>
      <w:r w:rsidRPr="00483230">
        <w:t xml:space="preserve"> publication. Please follow the steps outlined below when submitting your final draft to the </w:t>
      </w:r>
      <w:r w:rsidR="00386771" w:rsidRPr="00483230">
        <w:rPr>
          <w:lang w:eastAsia="ko-KR"/>
        </w:rPr>
        <w:t>G</w:t>
      </w:r>
      <w:r w:rsidR="00C75C17">
        <w:rPr>
          <w:lang w:eastAsia="ko-KR"/>
        </w:rPr>
        <w:t xml:space="preserve">lobal </w:t>
      </w:r>
      <w:r w:rsidR="00386771" w:rsidRPr="00483230">
        <w:rPr>
          <w:lang w:eastAsia="ko-KR"/>
        </w:rPr>
        <w:t>V</w:t>
      </w:r>
      <w:r w:rsidR="00C75C17">
        <w:rPr>
          <w:lang w:eastAsia="ko-KR"/>
        </w:rPr>
        <w:t>ision</w:t>
      </w:r>
      <w:r w:rsidR="00386771" w:rsidRPr="00483230">
        <w:rPr>
          <w:lang w:eastAsia="ko-KR"/>
        </w:rPr>
        <w:t xml:space="preserve"> </w:t>
      </w:r>
      <w:r w:rsidR="001D7792" w:rsidRPr="00483230">
        <w:rPr>
          <w:lang w:eastAsia="ko-KR"/>
        </w:rPr>
        <w:t>Press</w:t>
      </w:r>
      <w:r w:rsidRPr="00483230">
        <w:t xml:space="preserve">. These guidelines include complete descriptions of the fonts, spacing, and related information for producing your proceedings manuscripts. Please follow them and if you have any questions, direct them to the production editor in charge of your </w:t>
      </w:r>
      <w:r w:rsidR="001A0250" w:rsidRPr="00483230">
        <w:rPr>
          <w:rFonts w:hint="eastAsia"/>
          <w:lang w:eastAsia="ko-KR"/>
        </w:rPr>
        <w:t>journal</w:t>
      </w:r>
      <w:r w:rsidRPr="00483230">
        <w:t xml:space="preserve"> at the </w:t>
      </w:r>
      <w:r w:rsidR="00386771" w:rsidRPr="00483230">
        <w:rPr>
          <w:rFonts w:hint="eastAsia"/>
          <w:lang w:eastAsia="ko-KR"/>
        </w:rPr>
        <w:t xml:space="preserve">GV </w:t>
      </w:r>
      <w:r w:rsidR="001D7792" w:rsidRPr="00483230">
        <w:rPr>
          <w:rFonts w:hint="eastAsia"/>
          <w:lang w:eastAsia="ko-KR"/>
        </w:rPr>
        <w:t>Press</w:t>
      </w:r>
      <w:r w:rsidR="001A0250" w:rsidRPr="00483230">
        <w:rPr>
          <w:rFonts w:hint="eastAsia"/>
          <w:lang w:eastAsia="ko-KR"/>
        </w:rPr>
        <w:t xml:space="preserve">, </w:t>
      </w:r>
      <w:r w:rsidR="00386771" w:rsidRPr="00483230">
        <w:rPr>
          <w:lang w:eastAsia="ko-KR"/>
        </w:rPr>
        <w:t>journal@gv</w:t>
      </w:r>
      <w:r w:rsidR="008B78C4" w:rsidRPr="00483230">
        <w:rPr>
          <w:lang w:eastAsia="ko-KR"/>
        </w:rPr>
        <w:t>press.com</w:t>
      </w:r>
      <w:r w:rsidRPr="00483230">
        <w:t>.</w:t>
      </w:r>
      <w:r w:rsidR="00C75C17">
        <w:t>au</w:t>
      </w:r>
    </w:p>
    <w:p w:rsidR="00305D04" w:rsidRPr="00483230" w:rsidRDefault="00305D04" w:rsidP="00610EE5">
      <w:pPr>
        <w:pStyle w:val="02blank"/>
      </w:pPr>
    </w:p>
    <w:p w:rsidR="00305D04" w:rsidRPr="00483230" w:rsidRDefault="00305D04" w:rsidP="00205994">
      <w:pPr>
        <w:pStyle w:val="07T1"/>
      </w:pPr>
      <w:r w:rsidRPr="00483230">
        <w:t>2. Formatting your paper</w:t>
      </w:r>
    </w:p>
    <w:p w:rsidR="00305D04" w:rsidRPr="00483230" w:rsidRDefault="00305D04" w:rsidP="00205994">
      <w:pPr>
        <w:pStyle w:val="10bdy1stparagraph"/>
      </w:pPr>
      <w:r w:rsidRPr="00483230">
        <w:t>All printed material, including text, illustrations, and charts, must be kept within the parameters of the 8 15/16-inch (53.75 picas) column length and 5 15/16-inch (36 picas) column width. Please do not write or print outside of the column parameters. Margins are 1 5/16 of an inch on the sides (8 picas), 7/8 of an inch on the top (5.5 picas), and 1 3/16 of an inch on the bottom (7 picas).</w:t>
      </w:r>
    </w:p>
    <w:p w:rsidR="00305D04" w:rsidRPr="00483230" w:rsidRDefault="00305D04" w:rsidP="00D81B4C">
      <w:pPr>
        <w:pStyle w:val="20"/>
        <w:tabs>
          <w:tab w:val="left" w:pos="24"/>
        </w:tabs>
        <w:spacing w:before="0"/>
        <w:ind w:firstLine="0"/>
        <w:rPr>
          <w:spacing w:val="0"/>
        </w:rPr>
      </w:pPr>
    </w:p>
    <w:p w:rsidR="00305D04" w:rsidRPr="00483230" w:rsidRDefault="00305D04" w:rsidP="00205994">
      <w:pPr>
        <w:pStyle w:val="07T1"/>
      </w:pPr>
      <w:r w:rsidRPr="00483230">
        <w:t>3. Main title</w:t>
      </w:r>
    </w:p>
    <w:p w:rsidR="00305D04" w:rsidRPr="00483230" w:rsidRDefault="00305D04" w:rsidP="00205994">
      <w:pPr>
        <w:pStyle w:val="10bdy1stparagraph"/>
      </w:pPr>
      <w:r w:rsidRPr="00483230">
        <w:t xml:space="preserve">The main title (on the first page) should begin 1 3/16 inches (7 picas) from the top edge of the page, centered, and in Times New Roman 14-point, boldface type. Capitalize the first letter of nouns, pronouns, verbs, adjectives, and adverbs; do not capitalize articles, coordinate conjunctions, or prepositions (unless the title begins with such a word). Please initially capitalize only the first word in other titles, including section titles and first, second, and third-order headings (for example, </w:t>
      </w:r>
      <w:r w:rsidR="00483230">
        <w:t>“</w:t>
      </w:r>
      <w:r w:rsidRPr="00483230">
        <w:t>Titles and headings</w:t>
      </w:r>
      <w:r w:rsidR="00483230">
        <w:t>”</w:t>
      </w:r>
      <w:r w:rsidRPr="00483230">
        <w:t xml:space="preserve"> — as in these guidelines). Leave two blank lines after the title.</w:t>
      </w:r>
    </w:p>
    <w:p w:rsidR="00305D04" w:rsidRPr="00483230" w:rsidRDefault="00305D04" w:rsidP="00D81B4C">
      <w:pPr>
        <w:pStyle w:val="a3"/>
        <w:tabs>
          <w:tab w:val="left" w:pos="24"/>
        </w:tabs>
        <w:spacing w:line="260" w:lineRule="exact"/>
        <w:ind w:firstLine="0"/>
        <w:rPr>
          <w:spacing w:val="0"/>
        </w:rPr>
      </w:pPr>
    </w:p>
    <w:p w:rsidR="00305D04" w:rsidRPr="00483230" w:rsidRDefault="00305D04" w:rsidP="00205994">
      <w:pPr>
        <w:pStyle w:val="07T1"/>
      </w:pPr>
      <w:r w:rsidRPr="00483230">
        <w:t>4. Author name(s) and affiliation(s)</w:t>
      </w:r>
    </w:p>
    <w:p w:rsidR="00305D04" w:rsidRPr="00483230" w:rsidRDefault="00305D04" w:rsidP="00205994">
      <w:pPr>
        <w:pStyle w:val="10bdy1stparagraph"/>
      </w:pPr>
      <w:r w:rsidRPr="00483230">
        <w:t>Author names and affiliations are to be centered beneath the title and printed in Times New Roman 12-point, non-boldface type. Multiple authors may be shown in a two or three-column format, with their affiliations below their respective names. Affiliations are centered below each author name, italicized, not bold. Include e-mail addresses if possible. Follow the author information by two blank lines before main text.</w:t>
      </w:r>
    </w:p>
    <w:p w:rsidR="00305D04" w:rsidRPr="00483230" w:rsidRDefault="00305D04" w:rsidP="00D81B4C">
      <w:pPr>
        <w:pStyle w:val="a3"/>
        <w:tabs>
          <w:tab w:val="left" w:pos="24"/>
        </w:tabs>
        <w:spacing w:line="260" w:lineRule="exact"/>
        <w:ind w:firstLine="0"/>
        <w:rPr>
          <w:spacing w:val="0"/>
        </w:rPr>
      </w:pPr>
    </w:p>
    <w:p w:rsidR="00305D04" w:rsidRPr="00483230" w:rsidRDefault="00305D04" w:rsidP="00205994">
      <w:pPr>
        <w:pStyle w:val="07T1"/>
      </w:pPr>
      <w:r w:rsidRPr="00483230">
        <w:t>5. Second and following pages</w:t>
      </w:r>
    </w:p>
    <w:p w:rsidR="00305D04" w:rsidRPr="00483230" w:rsidRDefault="00305D04" w:rsidP="00205994">
      <w:pPr>
        <w:pStyle w:val="10bdy1stparagraph"/>
      </w:pPr>
      <w:r w:rsidRPr="00483230">
        <w:t>The second and following pages should begin 1.0 inch (2.54 cm) from the top edge. On all pages, the bottom margin should be 1-3/16 inches (2.86 cm) from the bottom edge of the page for 8.5 x 11-inch paper; for A4 paper, approximately 1-5/8 inches (4.13 cm) from the bottom edge of the page.</w:t>
      </w:r>
    </w:p>
    <w:p w:rsidR="00305D04" w:rsidRPr="00483230" w:rsidRDefault="00305D04" w:rsidP="00D81B4C">
      <w:pPr>
        <w:tabs>
          <w:tab w:val="left" w:pos="24"/>
        </w:tabs>
        <w:spacing w:line="260" w:lineRule="exact"/>
        <w:jc w:val="both"/>
        <w:rPr>
          <w:sz w:val="22"/>
        </w:rPr>
      </w:pPr>
    </w:p>
    <w:p w:rsidR="00305D04" w:rsidRPr="00483230" w:rsidRDefault="00305D04" w:rsidP="00D81B4C">
      <w:pPr>
        <w:tabs>
          <w:tab w:val="left" w:pos="24"/>
        </w:tabs>
        <w:spacing w:line="260" w:lineRule="exact"/>
        <w:jc w:val="both"/>
        <w:rPr>
          <w:b/>
          <w:sz w:val="26"/>
        </w:rPr>
      </w:pPr>
      <w:r w:rsidRPr="00483230">
        <w:rPr>
          <w:b/>
          <w:sz w:val="26"/>
        </w:rPr>
        <w:t>6. Type-style and fonts</w:t>
      </w:r>
    </w:p>
    <w:p w:rsidR="00305D04" w:rsidRPr="00483230" w:rsidRDefault="00305D04" w:rsidP="00483230">
      <w:pPr>
        <w:pStyle w:val="10body1"/>
      </w:pPr>
      <w:r w:rsidRPr="00483230">
        <w:t>Wherever Times New Roman is specified, Times Roman, or Times may be used. If neither is available on your word processor, please use the font closest in appearance to Times New Roman that you have access to. Please avoid using bit-mapped fonts if possible. True-Type 1 fonts are preferred.</w:t>
      </w:r>
    </w:p>
    <w:p w:rsidR="00305D04" w:rsidRPr="00483230" w:rsidRDefault="00305D04" w:rsidP="00D81B4C">
      <w:pPr>
        <w:tabs>
          <w:tab w:val="left" w:pos="24"/>
        </w:tabs>
        <w:spacing w:line="260" w:lineRule="exact"/>
        <w:jc w:val="both"/>
        <w:rPr>
          <w:sz w:val="22"/>
        </w:rPr>
      </w:pPr>
    </w:p>
    <w:p w:rsidR="00305D04" w:rsidRPr="00483230" w:rsidRDefault="00305D04" w:rsidP="00D81B4C">
      <w:pPr>
        <w:tabs>
          <w:tab w:val="left" w:pos="24"/>
        </w:tabs>
        <w:spacing w:line="260" w:lineRule="exact"/>
        <w:jc w:val="both"/>
        <w:rPr>
          <w:b/>
          <w:sz w:val="26"/>
        </w:rPr>
      </w:pPr>
      <w:r w:rsidRPr="00483230">
        <w:rPr>
          <w:b/>
          <w:sz w:val="26"/>
        </w:rPr>
        <w:t>7. Main text</w:t>
      </w:r>
    </w:p>
    <w:p w:rsidR="00205994" w:rsidRPr="00483230" w:rsidRDefault="00305D04" w:rsidP="00D81B4C">
      <w:pPr>
        <w:pStyle w:val="a3"/>
        <w:tabs>
          <w:tab w:val="left" w:pos="24"/>
        </w:tabs>
        <w:spacing w:before="120" w:line="260" w:lineRule="exact"/>
        <w:rPr>
          <w:spacing w:val="0"/>
        </w:rPr>
      </w:pPr>
      <w:r w:rsidRPr="00483230">
        <w:rPr>
          <w:spacing w:val="0"/>
        </w:rPr>
        <w:t xml:space="preserve">Type your main text in 11-point Times New Roman, single-spaced with 13-point interline spacing. Do not use double-spacing. All paragraphs should be indented 1 pica (approximately 1/6- or 0.17-inch or 0.422 cm). </w:t>
      </w:r>
    </w:p>
    <w:p w:rsidR="00305D04" w:rsidRPr="00483230" w:rsidRDefault="00305D04" w:rsidP="00205994">
      <w:pPr>
        <w:pStyle w:val="10bdy"/>
      </w:pPr>
      <w:r w:rsidRPr="00483230">
        <w:t>Be sure your text is fully justified</w:t>
      </w:r>
      <w:r w:rsidR="00483230" w:rsidRPr="00483230">
        <w:t xml:space="preserve"> </w:t>
      </w:r>
      <w:r w:rsidR="00483230" w:rsidRPr="00483230">
        <w:rPr>
          <w:rFonts w:eastAsia="宋体"/>
          <w:lang w:eastAsia="zh-CN"/>
        </w:rPr>
        <w:t>-</w:t>
      </w:r>
      <w:r w:rsidR="00483230" w:rsidRPr="00483230">
        <w:t xml:space="preserve"> </w:t>
      </w:r>
      <w:r w:rsidRPr="00483230">
        <w:t xml:space="preserve">that is, flush left and flush right. Please do not place any additional blank lines between paragraphs. </w:t>
      </w:r>
    </w:p>
    <w:p w:rsidR="00305D04" w:rsidRPr="00483230" w:rsidRDefault="00305D04" w:rsidP="00205994">
      <w:pPr>
        <w:pStyle w:val="10bdy"/>
      </w:pPr>
      <w:r w:rsidRPr="00483230">
        <w:t xml:space="preserve">Figure and table captions should be 11-point </w:t>
      </w:r>
      <w:r w:rsidR="008D4035" w:rsidRPr="00483230">
        <w:t>Times New Roman, centered.</w:t>
      </w:r>
      <w:r w:rsidRPr="00483230">
        <w:t xml:space="preserve"> </w:t>
      </w:r>
      <w:r w:rsidR="008D4035" w:rsidRPr="00483230">
        <w:t xml:space="preserve">The words in figure and table should be 10-point Times New Roman and </w:t>
      </w:r>
      <w:r w:rsidRPr="00483230">
        <w:t xml:space="preserve">Callouts should be </w:t>
      </w:r>
      <w:r w:rsidR="008D4035" w:rsidRPr="00483230">
        <w:t>9</w:t>
      </w:r>
      <w:r w:rsidRPr="00483230">
        <w:t xml:space="preserve">-point </w:t>
      </w:r>
      <w:r w:rsidR="008D4035" w:rsidRPr="00483230">
        <w:t>Times New Roman</w:t>
      </w:r>
      <w:r w:rsidRPr="00483230">
        <w:t xml:space="preserve">, non-boldface. Initially capitalize only the first word of each figure caption and table title. Figures and tables must be numbered separately. For example: </w:t>
      </w:r>
      <w:r w:rsidR="00483230">
        <w:t>“</w:t>
      </w:r>
      <w:r w:rsidRPr="00483230">
        <w:t>Figure 1. Database contexts</w:t>
      </w:r>
      <w:r w:rsidR="00483230">
        <w:t>”</w:t>
      </w:r>
      <w:r w:rsidRPr="00483230">
        <w:t xml:space="preserve">, </w:t>
      </w:r>
      <w:r w:rsidR="00483230">
        <w:t>“</w:t>
      </w:r>
      <w:r w:rsidRPr="00483230">
        <w:t>Table 1. Input data</w:t>
      </w:r>
      <w:r w:rsidR="00483230">
        <w:t>”</w:t>
      </w:r>
      <w:r w:rsidRPr="00483230">
        <w:t>. Figure captions are to be below the figures. Table titles are to be centered above the tables.</w:t>
      </w:r>
    </w:p>
    <w:p w:rsidR="00956661" w:rsidRPr="00483230" w:rsidRDefault="00956661" w:rsidP="00483230">
      <w:pPr>
        <w:pStyle w:val="11TableT"/>
      </w:pPr>
      <w:r w:rsidRPr="00483230">
        <w:rPr>
          <w:rFonts w:hint="eastAsia"/>
        </w:rPr>
        <w:t>T</w:t>
      </w:r>
      <w:r w:rsidRPr="00483230">
        <w:t>able 1. Input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62"/>
        <w:gridCol w:w="2263"/>
      </w:tblGrid>
      <w:tr w:rsidR="002255D0" w:rsidRPr="00483230" w:rsidTr="002255D0">
        <w:trPr>
          <w:trHeight w:val="349"/>
          <w:jc w:val="center"/>
        </w:trPr>
        <w:tc>
          <w:tcPr>
            <w:tcW w:w="2262" w:type="dxa"/>
            <w:shd w:val="clear" w:color="auto" w:fill="auto"/>
            <w:vAlign w:val="center"/>
          </w:tcPr>
          <w:p w:rsidR="00956661" w:rsidRPr="00483230" w:rsidRDefault="00956661" w:rsidP="00483230">
            <w:pPr>
              <w:pStyle w:val="13TF"/>
            </w:pPr>
            <w:r w:rsidRPr="00483230">
              <w:rPr>
                <w:rFonts w:hint="eastAsia"/>
              </w:rPr>
              <w:t>A</w:t>
            </w:r>
          </w:p>
        </w:tc>
        <w:tc>
          <w:tcPr>
            <w:tcW w:w="2262" w:type="dxa"/>
            <w:shd w:val="clear" w:color="auto" w:fill="auto"/>
            <w:vAlign w:val="center"/>
          </w:tcPr>
          <w:p w:rsidR="00956661" w:rsidRPr="00483230" w:rsidRDefault="00956661" w:rsidP="00483230">
            <w:pPr>
              <w:pStyle w:val="13TF"/>
            </w:pPr>
            <w:r w:rsidRPr="00483230">
              <w:rPr>
                <w:rFonts w:hint="eastAsia"/>
              </w:rPr>
              <w:t>B</w:t>
            </w:r>
          </w:p>
        </w:tc>
        <w:tc>
          <w:tcPr>
            <w:tcW w:w="2263" w:type="dxa"/>
            <w:shd w:val="clear" w:color="auto" w:fill="auto"/>
            <w:vAlign w:val="center"/>
          </w:tcPr>
          <w:p w:rsidR="00956661" w:rsidRPr="00483230" w:rsidRDefault="00956661" w:rsidP="00483230">
            <w:pPr>
              <w:pStyle w:val="13TF"/>
            </w:pPr>
            <w:r w:rsidRPr="00483230">
              <w:rPr>
                <w:rFonts w:hint="eastAsia"/>
              </w:rPr>
              <w:t>C</w:t>
            </w:r>
          </w:p>
        </w:tc>
      </w:tr>
      <w:tr w:rsidR="002255D0" w:rsidRPr="00483230" w:rsidTr="002255D0">
        <w:trPr>
          <w:trHeight w:val="349"/>
          <w:jc w:val="center"/>
        </w:trPr>
        <w:tc>
          <w:tcPr>
            <w:tcW w:w="2262" w:type="dxa"/>
            <w:shd w:val="clear" w:color="auto" w:fill="auto"/>
            <w:vAlign w:val="center"/>
          </w:tcPr>
          <w:p w:rsidR="00956661" w:rsidRPr="00483230" w:rsidRDefault="00956661" w:rsidP="00483230">
            <w:pPr>
              <w:pStyle w:val="13TF"/>
            </w:pPr>
            <w:r w:rsidRPr="00483230">
              <w:rPr>
                <w:rFonts w:hint="eastAsia"/>
              </w:rPr>
              <w:t>4</w:t>
            </w:r>
            <w:r w:rsidRPr="00483230">
              <w:t>.56</w:t>
            </w:r>
          </w:p>
        </w:tc>
        <w:tc>
          <w:tcPr>
            <w:tcW w:w="2262" w:type="dxa"/>
            <w:shd w:val="clear" w:color="auto" w:fill="auto"/>
            <w:vAlign w:val="center"/>
          </w:tcPr>
          <w:p w:rsidR="00956661" w:rsidRPr="00483230" w:rsidRDefault="00956661" w:rsidP="00483230">
            <w:pPr>
              <w:pStyle w:val="13TF"/>
            </w:pPr>
            <w:r w:rsidRPr="00483230">
              <w:rPr>
                <w:rFonts w:hint="eastAsia"/>
              </w:rPr>
              <w:t>3</w:t>
            </w:r>
            <w:r w:rsidRPr="00483230">
              <w:t>.7</w:t>
            </w:r>
          </w:p>
        </w:tc>
        <w:tc>
          <w:tcPr>
            <w:tcW w:w="2263" w:type="dxa"/>
            <w:shd w:val="clear" w:color="auto" w:fill="auto"/>
            <w:vAlign w:val="center"/>
          </w:tcPr>
          <w:p w:rsidR="00956661" w:rsidRPr="00483230" w:rsidRDefault="00956661" w:rsidP="00483230">
            <w:pPr>
              <w:pStyle w:val="13TF"/>
            </w:pPr>
            <w:r w:rsidRPr="00483230">
              <w:rPr>
                <w:rFonts w:hint="eastAsia"/>
              </w:rPr>
              <w:t>5</w:t>
            </w:r>
            <w:r w:rsidRPr="00483230">
              <w:t>.58</w:t>
            </w:r>
          </w:p>
        </w:tc>
      </w:tr>
    </w:tbl>
    <w:p w:rsidR="001F4A69" w:rsidRPr="00483230" w:rsidRDefault="001F4A69" w:rsidP="00483230">
      <w:pPr>
        <w:pStyle w:val="13TNote"/>
        <w:ind w:firstLine="720"/>
      </w:pPr>
      <w:r w:rsidRPr="00483230">
        <w:t>*Note: example.</w:t>
      </w:r>
    </w:p>
    <w:p w:rsidR="00483230" w:rsidRPr="00483230" w:rsidRDefault="00483230" w:rsidP="001F4A69">
      <w:pPr>
        <w:pStyle w:val="15foot"/>
        <w:ind w:firstLine="720"/>
        <w:rPr>
          <w:lang w:eastAsia="zh-CN"/>
        </w:rPr>
      </w:pPr>
    </w:p>
    <w:p w:rsidR="00956661" w:rsidRPr="00483230" w:rsidRDefault="00483230" w:rsidP="00956661">
      <w:pPr>
        <w:pStyle w:val="13TF"/>
        <w:rPr>
          <w:lang w:eastAsia="zh-CN"/>
        </w:rPr>
      </w:pPr>
      <w:r w:rsidRPr="00483230">
        <w:drawing>
          <wp:inline distT="0" distB="0" distL="0" distR="0">
            <wp:extent cx="2655735" cy="9856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8409" cy="1001458"/>
                    </a:xfrm>
                    <a:prstGeom prst="rect">
                      <a:avLst/>
                    </a:prstGeom>
                    <a:noFill/>
                    <a:ln>
                      <a:noFill/>
                    </a:ln>
                  </pic:spPr>
                </pic:pic>
              </a:graphicData>
            </a:graphic>
          </wp:inline>
        </w:drawing>
      </w:r>
    </w:p>
    <w:p w:rsidR="00956661" w:rsidRPr="00483230" w:rsidRDefault="00956661" w:rsidP="00483230">
      <w:pPr>
        <w:pStyle w:val="12FigT"/>
      </w:pPr>
      <w:r w:rsidRPr="00483230">
        <w:rPr>
          <w:rFonts w:hint="eastAsia"/>
        </w:rPr>
        <w:t>F</w:t>
      </w:r>
      <w:r w:rsidRPr="00483230">
        <w:t>igure 1. Database contexts</w:t>
      </w:r>
    </w:p>
    <w:p w:rsidR="0036709D" w:rsidRPr="00483230" w:rsidRDefault="0036709D" w:rsidP="003A0489">
      <w:pPr>
        <w:pStyle w:val="10bdy1stparagraph"/>
        <w:rPr>
          <w:rFonts w:eastAsia="宋体"/>
        </w:rPr>
      </w:pPr>
      <w:r w:rsidRPr="00483230">
        <w:lastRenderedPageBreak/>
        <w:t>Equations should be provided in a text format, rather than as an image. Microsoft Word</w:t>
      </w:r>
      <w:r w:rsidR="00483230">
        <w:t>’</w:t>
      </w:r>
      <w:r w:rsidRPr="00483230">
        <w:t>s equation tool is acceptable. Equations should be numbered consecutively, in round brackets, on the right-hand side of the page. They should be referred to as Equation 1, etc. in the main text.</w:t>
      </w:r>
    </w:p>
    <w:p w:rsidR="0036709D" w:rsidRDefault="00C233BE" w:rsidP="0036709D">
      <w:pPr>
        <w:spacing w:before="100" w:beforeAutospacing="1" w:after="100" w:afterAutospacing="1"/>
        <w:jc w:val="right"/>
        <w:rPr>
          <w:rFonts w:eastAsia="Malgun Gothic"/>
          <w:sz w:val="22"/>
          <w:szCs w:val="22"/>
        </w:rPr>
      </w:pPr>
      <m:oMath>
        <m:r>
          <w:rPr>
            <w:rFonts w:ascii="Cambria Math" w:hAnsi="Cambria Math"/>
            <w:sz w:val="22"/>
            <w:szCs w:val="22"/>
          </w:rPr>
          <m:t>x</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t>
            </m:r>
            <m:r>
              <w:rPr>
                <w:rFonts w:ascii="Cambria Math" w:hAnsi="Cambria Math"/>
                <w:sz w:val="22"/>
                <w:szCs w:val="22"/>
              </w:rPr>
              <m:t>b</m:t>
            </m:r>
            <m:r>
              <m:rPr>
                <m:sty m:val="p"/>
              </m:rPr>
              <w:rPr>
                <w:rFonts w:ascii="Cambria Math" w:hAnsi="Cambria Math"/>
                <w:sz w:val="22"/>
                <w:szCs w:val="22"/>
              </w:rPr>
              <m:t>±</m:t>
            </m:r>
            <m:rad>
              <m:radPr>
                <m:degHide m:val="1"/>
                <m:ctrlPr>
                  <w:rPr>
                    <w:rFonts w:ascii="Cambria Math" w:hAnsi="Cambria Math"/>
                    <w:sz w:val="22"/>
                    <w:szCs w:val="22"/>
                  </w:rPr>
                </m:ctrlPr>
              </m:radPr>
              <m:deg/>
              <m:e>
                <m:sSup>
                  <m:sSupPr>
                    <m:ctrlPr>
                      <w:rPr>
                        <w:rFonts w:ascii="Cambria Math" w:hAnsi="Cambria Math"/>
                        <w:sz w:val="22"/>
                        <w:szCs w:val="22"/>
                      </w:rPr>
                    </m:ctrlPr>
                  </m:sSupPr>
                  <m:e>
                    <m:r>
                      <w:rPr>
                        <w:rFonts w:ascii="Cambria Math" w:hAnsi="Cambria Math"/>
                        <w:sz w:val="22"/>
                        <w:szCs w:val="22"/>
                      </w:rPr>
                      <m:t>b</m:t>
                    </m:r>
                  </m:e>
                  <m:sup>
                    <m:r>
                      <m:rPr>
                        <m:sty m:val="p"/>
                      </m:rPr>
                      <w:rPr>
                        <w:rFonts w:ascii="Cambria Math" w:hAnsi="Cambria Math"/>
                        <w:sz w:val="22"/>
                        <w:szCs w:val="22"/>
                      </w:rPr>
                      <m:t>2</m:t>
                    </m:r>
                  </m:sup>
                </m:sSup>
                <m:r>
                  <m:rPr>
                    <m:sty m:val="p"/>
                  </m:rPr>
                  <w:rPr>
                    <w:rFonts w:ascii="Cambria Math" w:hAnsi="Cambria Math"/>
                    <w:sz w:val="22"/>
                    <w:szCs w:val="22"/>
                  </w:rPr>
                  <m:t>-4</m:t>
                </m:r>
                <m:r>
                  <w:rPr>
                    <w:rFonts w:ascii="Cambria Math" w:hAnsi="Cambria Math"/>
                    <w:sz w:val="22"/>
                    <w:szCs w:val="22"/>
                  </w:rPr>
                  <m:t>ac</m:t>
                </m:r>
              </m:e>
            </m:rad>
          </m:num>
          <m:den>
            <m:r>
              <m:rPr>
                <m:sty m:val="p"/>
              </m:rPr>
              <w:rPr>
                <w:rFonts w:ascii="Cambria Math" w:hAnsi="Cambria Math"/>
                <w:sz w:val="22"/>
                <w:szCs w:val="22"/>
              </w:rPr>
              <m:t>2</m:t>
            </m:r>
            <m:r>
              <w:rPr>
                <w:rFonts w:ascii="Cambria Math" w:hAnsi="Cambria Math"/>
                <w:sz w:val="22"/>
                <w:szCs w:val="22"/>
              </w:rPr>
              <m:t>a</m:t>
            </m:r>
          </m:den>
        </m:f>
      </m:oMath>
      <w:r w:rsidRPr="00483230">
        <w:rPr>
          <w:rFonts w:eastAsiaTheme="minorEastAsia"/>
          <w:sz w:val="22"/>
          <w:szCs w:val="22"/>
        </w:rPr>
        <w:tab/>
      </w:r>
      <w:r w:rsidR="0036709D" w:rsidRPr="00483230">
        <w:rPr>
          <w:rFonts w:eastAsia="Malgun Gothic"/>
          <w:sz w:val="22"/>
          <w:szCs w:val="22"/>
        </w:rPr>
        <w:tab/>
      </w:r>
      <w:r w:rsidR="0036709D" w:rsidRPr="00483230">
        <w:rPr>
          <w:rFonts w:eastAsia="Malgun Gothic"/>
        </w:rPr>
        <w:tab/>
      </w:r>
      <w:r w:rsidR="0036709D" w:rsidRPr="00483230">
        <w:rPr>
          <w:rFonts w:eastAsia="Malgun Gothic"/>
        </w:rPr>
        <w:tab/>
      </w:r>
      <w:r w:rsidR="0036709D" w:rsidRPr="00483230">
        <w:rPr>
          <w:rFonts w:eastAsia="Malgun Gothic"/>
        </w:rPr>
        <w:tab/>
      </w:r>
      <w:r w:rsidR="0036709D" w:rsidRPr="00483230">
        <w:rPr>
          <w:rFonts w:eastAsia="Malgun Gothic"/>
        </w:rPr>
        <w:tab/>
      </w:r>
      <w:r w:rsidR="0036709D" w:rsidRPr="00483230">
        <w:rPr>
          <w:rFonts w:eastAsia="Malgun Gothic"/>
          <w:sz w:val="22"/>
          <w:szCs w:val="22"/>
        </w:rPr>
        <w:t>(1)</w:t>
      </w:r>
    </w:p>
    <w:p w:rsidR="00483230" w:rsidRPr="00483230" w:rsidRDefault="00483230" w:rsidP="00483230">
      <w:pPr>
        <w:pStyle w:val="02blank"/>
      </w:pPr>
    </w:p>
    <w:p w:rsidR="00305D04" w:rsidRPr="00483230" w:rsidRDefault="00305D04" w:rsidP="00D81B4C">
      <w:pPr>
        <w:tabs>
          <w:tab w:val="left" w:pos="24"/>
        </w:tabs>
        <w:spacing w:line="260" w:lineRule="exact"/>
        <w:jc w:val="both"/>
        <w:rPr>
          <w:b/>
          <w:sz w:val="26"/>
        </w:rPr>
      </w:pPr>
      <w:r w:rsidRPr="00483230">
        <w:rPr>
          <w:b/>
          <w:sz w:val="26"/>
        </w:rPr>
        <w:t>8. First-order headings</w:t>
      </w:r>
    </w:p>
    <w:p w:rsidR="00305D04" w:rsidRPr="00483230" w:rsidRDefault="00305D04" w:rsidP="00D81B4C">
      <w:pPr>
        <w:pStyle w:val="a3"/>
        <w:tabs>
          <w:tab w:val="left" w:pos="24"/>
        </w:tabs>
        <w:spacing w:before="120" w:line="260" w:lineRule="exact"/>
        <w:rPr>
          <w:spacing w:val="0"/>
        </w:rPr>
      </w:pPr>
      <w:r w:rsidRPr="00483230">
        <w:rPr>
          <w:spacing w:val="0"/>
        </w:rPr>
        <w:t xml:space="preserve">For example, </w:t>
      </w:r>
      <w:r w:rsidR="00483230">
        <w:rPr>
          <w:spacing w:val="0"/>
        </w:rPr>
        <w:t>“</w:t>
      </w:r>
      <w:r w:rsidRPr="00483230">
        <w:rPr>
          <w:spacing w:val="0"/>
        </w:rPr>
        <w:t>1. Introduction</w:t>
      </w:r>
      <w:r w:rsidR="00483230">
        <w:rPr>
          <w:spacing w:val="0"/>
        </w:rPr>
        <w:t>”</w:t>
      </w:r>
      <w:r w:rsidRPr="00483230">
        <w:rPr>
          <w:spacing w:val="0"/>
        </w:rPr>
        <w:t>, should be Times New Roman 13-point boldface, initially capitalized, flush left, with one blank line before, and one blank line after. Use a period (</w:t>
      </w:r>
      <w:r w:rsidR="00483230">
        <w:rPr>
          <w:spacing w:val="0"/>
        </w:rPr>
        <w:t>“</w:t>
      </w:r>
      <w:r w:rsidRPr="00483230">
        <w:rPr>
          <w:spacing w:val="0"/>
        </w:rPr>
        <w:t>.</w:t>
      </w:r>
      <w:r w:rsidR="00483230">
        <w:rPr>
          <w:spacing w:val="0"/>
        </w:rPr>
        <w:t>”</w:t>
      </w:r>
      <w:r w:rsidRPr="00483230">
        <w:rPr>
          <w:spacing w:val="0"/>
        </w:rPr>
        <w:t>) after the heading number, not a colon.</w:t>
      </w:r>
    </w:p>
    <w:p w:rsidR="00305D04" w:rsidRPr="00483230" w:rsidRDefault="00305D04" w:rsidP="00D81B4C">
      <w:pPr>
        <w:tabs>
          <w:tab w:val="left" w:pos="24"/>
        </w:tabs>
        <w:spacing w:line="260" w:lineRule="exact"/>
        <w:jc w:val="both"/>
        <w:rPr>
          <w:sz w:val="22"/>
        </w:rPr>
      </w:pPr>
    </w:p>
    <w:p w:rsidR="00305D04" w:rsidRPr="00483230" w:rsidRDefault="00305D04" w:rsidP="00610EE5">
      <w:pPr>
        <w:pStyle w:val="08T2"/>
      </w:pPr>
      <w:r w:rsidRPr="00483230">
        <w:t>8.1. Second-order headings</w:t>
      </w:r>
    </w:p>
    <w:p w:rsidR="00305D04" w:rsidRPr="00483230" w:rsidRDefault="00305D04" w:rsidP="00D81B4C">
      <w:pPr>
        <w:pStyle w:val="a3"/>
        <w:tabs>
          <w:tab w:val="left" w:pos="24"/>
        </w:tabs>
        <w:spacing w:before="120" w:line="260" w:lineRule="exact"/>
        <w:rPr>
          <w:spacing w:val="0"/>
        </w:rPr>
      </w:pPr>
      <w:r w:rsidRPr="00483230">
        <w:rPr>
          <w:spacing w:val="0"/>
        </w:rPr>
        <w:t>As in this heading, they should be Times New Roman 11-point boldface, initially capitalized, flush left, with one blank line before, and one after.</w:t>
      </w:r>
    </w:p>
    <w:p w:rsidR="00305D04" w:rsidRPr="00483230" w:rsidRDefault="00305D04" w:rsidP="00D81B4C">
      <w:pPr>
        <w:tabs>
          <w:tab w:val="left" w:pos="24"/>
        </w:tabs>
        <w:spacing w:line="260" w:lineRule="exact"/>
        <w:jc w:val="both"/>
        <w:rPr>
          <w:sz w:val="22"/>
        </w:rPr>
      </w:pPr>
    </w:p>
    <w:p w:rsidR="00806007" w:rsidRPr="00DE0646" w:rsidRDefault="00305D04" w:rsidP="00DE0646">
      <w:pPr>
        <w:pStyle w:val="09T3"/>
      </w:pPr>
      <w:r w:rsidRPr="00DE0646">
        <w:t>8.1.1. Third-order headings</w:t>
      </w:r>
    </w:p>
    <w:p w:rsidR="00305D04" w:rsidRPr="00483230" w:rsidRDefault="00305D04" w:rsidP="00610EE5">
      <w:pPr>
        <w:pStyle w:val="a3"/>
        <w:tabs>
          <w:tab w:val="left" w:pos="24"/>
        </w:tabs>
        <w:spacing w:before="120" w:line="260" w:lineRule="exact"/>
        <w:rPr>
          <w:bCs/>
          <w:spacing w:val="0"/>
        </w:rPr>
      </w:pPr>
      <w:r w:rsidRPr="00483230">
        <w:rPr>
          <w:spacing w:val="0"/>
        </w:rPr>
        <w:t>Third-</w:t>
      </w:r>
      <w:proofErr w:type="spellStart"/>
      <w:r w:rsidRPr="00483230">
        <w:rPr>
          <w:spacing w:val="0"/>
        </w:rPr>
        <w:t>order</w:t>
      </w:r>
      <w:r w:rsidR="008D4035" w:rsidRPr="00483230">
        <w:rPr>
          <w:spacing w:val="0"/>
        </w:rPr>
        <w:t>g</w:t>
      </w:r>
      <w:proofErr w:type="spellEnd"/>
      <w:r w:rsidRPr="00483230">
        <w:rPr>
          <w:spacing w:val="0"/>
        </w:rPr>
        <w:t xml:space="preserve"> headings, as in this paragraph, are discouraged. However, if you must use them, use 11-point Times New Roman, boldface, initially capitalized, flush left, </w:t>
      </w:r>
      <w:r w:rsidR="00610EE5" w:rsidRPr="00483230">
        <w:rPr>
          <w:spacing w:val="0"/>
        </w:rPr>
        <w:t>with one blank line before, and one after.</w:t>
      </w:r>
    </w:p>
    <w:p w:rsidR="00D81B4C" w:rsidRPr="00483230" w:rsidRDefault="00D81B4C" w:rsidP="00D81B4C">
      <w:pPr>
        <w:tabs>
          <w:tab w:val="left" w:pos="24"/>
        </w:tabs>
        <w:spacing w:line="260" w:lineRule="exact"/>
        <w:jc w:val="both"/>
        <w:rPr>
          <w:sz w:val="22"/>
          <w:lang w:eastAsia="ko-KR"/>
        </w:rPr>
      </w:pPr>
    </w:p>
    <w:p w:rsidR="00305D04" w:rsidRPr="00483230" w:rsidRDefault="00305D04" w:rsidP="00D81B4C">
      <w:pPr>
        <w:tabs>
          <w:tab w:val="left" w:pos="24"/>
        </w:tabs>
        <w:spacing w:line="260" w:lineRule="exact"/>
        <w:jc w:val="both"/>
        <w:rPr>
          <w:b/>
          <w:sz w:val="26"/>
        </w:rPr>
      </w:pPr>
      <w:r w:rsidRPr="00483230">
        <w:rPr>
          <w:b/>
          <w:sz w:val="26"/>
        </w:rPr>
        <w:t>9. Footnotes</w:t>
      </w:r>
    </w:p>
    <w:p w:rsidR="00305D04" w:rsidRPr="00483230" w:rsidRDefault="00305D04" w:rsidP="00D81B4C">
      <w:pPr>
        <w:pStyle w:val="a3"/>
        <w:tabs>
          <w:tab w:val="left" w:pos="24"/>
        </w:tabs>
        <w:spacing w:before="120" w:line="260" w:lineRule="exact"/>
        <w:rPr>
          <w:spacing w:val="0"/>
          <w:lang w:eastAsia="ko-KR"/>
        </w:rPr>
      </w:pPr>
      <w:r w:rsidRPr="00483230">
        <w:rPr>
          <w:spacing w:val="0"/>
        </w:rPr>
        <w:t>Use footnotes sparingly (or not at all!) and place them at the bottom of the column on the page on which they are referenced. Use Times New Roman 9-point type, single-spaced with 10-point interlining spacing. To help your readers, avoid using footnotes altogether and include necessary peripheral observations in the text (within parentheses, if you prefer, as in this sentence).</w:t>
      </w:r>
    </w:p>
    <w:p w:rsidR="000D3070" w:rsidRPr="00483230" w:rsidRDefault="000D3070" w:rsidP="00610EE5">
      <w:pPr>
        <w:pStyle w:val="02blank"/>
        <w:rPr>
          <w:lang w:eastAsia="ko-KR"/>
        </w:rPr>
      </w:pPr>
    </w:p>
    <w:p w:rsidR="000D3070" w:rsidRPr="00483230" w:rsidRDefault="00D81B4C" w:rsidP="00205994">
      <w:pPr>
        <w:pStyle w:val="07T1"/>
      </w:pPr>
      <w:r w:rsidRPr="00483230">
        <w:t>Acknowledgements</w:t>
      </w:r>
    </w:p>
    <w:p w:rsidR="000D3070" w:rsidRPr="00483230" w:rsidRDefault="000D3070" w:rsidP="00610EE5">
      <w:pPr>
        <w:pStyle w:val="10bdy1stparagraph"/>
      </w:pPr>
      <w:r w:rsidRPr="00483230">
        <w:t>These should be brief and placed at the end of the text before the references.</w:t>
      </w:r>
    </w:p>
    <w:p w:rsidR="00305D04" w:rsidRPr="00483230" w:rsidRDefault="00305D04" w:rsidP="00610EE5">
      <w:pPr>
        <w:pStyle w:val="02blank"/>
        <w:rPr>
          <w:lang w:eastAsia="ko-KR"/>
        </w:rPr>
      </w:pPr>
    </w:p>
    <w:p w:rsidR="00305D04" w:rsidRPr="00DE0646" w:rsidRDefault="00305D04" w:rsidP="00DE0646">
      <w:pPr>
        <w:pStyle w:val="16RefT"/>
      </w:pPr>
      <w:r w:rsidRPr="00DE0646">
        <w:t>References</w:t>
      </w:r>
    </w:p>
    <w:p w:rsidR="00305D04" w:rsidRPr="00483230" w:rsidRDefault="00645618" w:rsidP="00D351A4">
      <w:pPr>
        <w:pStyle w:val="10bdy"/>
        <w:rPr>
          <w:lang w:eastAsia="ko-KR"/>
        </w:rPr>
      </w:pPr>
      <w:r w:rsidRPr="00483230">
        <w:t xml:space="preserve">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 </w:t>
      </w:r>
      <w:r w:rsidR="00305D04" w:rsidRPr="00483230">
        <w:t xml:space="preserve">List and number all bibliographical references in 9-point Times New Roman, single-spaced with 10-point interlining spacing, at the end of your paper. </w:t>
      </w:r>
      <w:r w:rsidR="00A32AF1" w:rsidRPr="00483230">
        <w:t>Each reference should be cited in main text</w:t>
      </w:r>
      <w:r w:rsidR="00767C16" w:rsidRPr="00483230">
        <w:t xml:space="preserve"> in turn</w:t>
      </w:r>
      <w:r w:rsidR="00A32AF1" w:rsidRPr="00483230">
        <w:t xml:space="preserve">. </w:t>
      </w:r>
      <w:r w:rsidR="00305D04" w:rsidRPr="00483230">
        <w:t>When referenced in the text, enclose the citation number in square brackets, for example</w:t>
      </w:r>
      <w:r w:rsidR="003A1808">
        <w:t xml:space="preserve"> </w:t>
      </w:r>
      <w:r w:rsidR="003A1808">
        <w:fldChar w:fldCharType="begin"/>
      </w:r>
      <w:r w:rsidR="003A1808">
        <w:instrText xml:space="preserve"> REF _Ref32039462 \r \h </w:instrText>
      </w:r>
      <w:r w:rsidR="003A1808">
        <w:fldChar w:fldCharType="separate"/>
      </w:r>
      <w:r w:rsidR="003A1808">
        <w:t>[1]</w:t>
      </w:r>
      <w:r w:rsidR="003A1808">
        <w:fldChar w:fldCharType="end"/>
      </w:r>
      <w:r w:rsidR="00305D04" w:rsidRPr="00483230">
        <w:t xml:space="preserve">. </w:t>
      </w:r>
    </w:p>
    <w:p w:rsidR="000D3070" w:rsidRPr="00483230" w:rsidRDefault="000D3070" w:rsidP="00D351A4">
      <w:pPr>
        <w:pStyle w:val="02blank"/>
        <w:rPr>
          <w:lang w:eastAsia="ko-KR"/>
        </w:rPr>
      </w:pPr>
    </w:p>
    <w:p w:rsidR="00D351A4" w:rsidRPr="00D351A4" w:rsidRDefault="000D3070" w:rsidP="00D351A4">
      <w:pPr>
        <w:pStyle w:val="08T2"/>
      </w:pPr>
      <w:r w:rsidRPr="00D351A4">
        <w:t>1</w:t>
      </w:r>
      <w:r w:rsidRPr="00D351A4">
        <w:rPr>
          <w:rFonts w:hint="eastAsia"/>
        </w:rPr>
        <w:t>1</w:t>
      </w:r>
      <w:r w:rsidRPr="00D351A4">
        <w:t>.</w:t>
      </w:r>
      <w:r w:rsidRPr="00D351A4">
        <w:rPr>
          <w:rFonts w:hint="eastAsia"/>
        </w:rPr>
        <w:t>1.</w:t>
      </w:r>
      <w:r w:rsidRPr="00D351A4">
        <w:t xml:space="preserve"> Journ</w:t>
      </w:r>
      <w:r w:rsidR="00D351A4" w:rsidRPr="00D351A4">
        <w:t>al articl</w:t>
      </w:r>
      <w:r w:rsidRPr="00D351A4">
        <w:t>e</w:t>
      </w:r>
    </w:p>
    <w:p w:rsidR="00D351A4" w:rsidRPr="00DE0646" w:rsidRDefault="00B44C80" w:rsidP="00DE0646">
      <w:pPr>
        <w:pStyle w:val="17Ref"/>
      </w:pPr>
      <w:bookmarkStart w:id="0" w:name="_Ref32039462"/>
      <w:r w:rsidRPr="00DE0646">
        <w:t>S. Douglas, I. James</w:t>
      </w:r>
      <w:r w:rsidR="00483230" w:rsidRPr="00DE0646">
        <w:t>,</w:t>
      </w:r>
      <w:r w:rsidR="008D4035" w:rsidRPr="00DE0646">
        <w:t xml:space="preserve"> and</w:t>
      </w:r>
      <w:r w:rsidRPr="00DE0646">
        <w:t xml:space="preserve"> C. Ballard, </w:t>
      </w:r>
      <w:r w:rsidR="00483230" w:rsidRPr="00DE0646">
        <w:t>“</w:t>
      </w:r>
      <w:r w:rsidRPr="00DE0646">
        <w:t>Non-pharmacological interventions in dementia</w:t>
      </w:r>
      <w:r w:rsidR="00483230" w:rsidRPr="00DE0646">
        <w:t>,”</w:t>
      </w:r>
      <w:r w:rsidRPr="00DE0646">
        <w:t xml:space="preserve"> Advances in Psychiatric Treatment, </w:t>
      </w:r>
      <w:r w:rsidR="00483230" w:rsidRPr="00DE0646">
        <w:t>vol</w:t>
      </w:r>
      <w:r w:rsidRPr="00DE0646">
        <w:t xml:space="preserve">.10, </w:t>
      </w:r>
      <w:r w:rsidR="00483230" w:rsidRPr="00DE0646">
        <w:t>no.</w:t>
      </w:r>
      <w:r w:rsidRPr="00DE0646">
        <w:t>3, pp.171-177</w:t>
      </w:r>
      <w:r w:rsidRPr="00DE0646">
        <w:rPr>
          <w:rFonts w:hint="eastAsia"/>
        </w:rPr>
        <w:t>,</w:t>
      </w:r>
      <w:r w:rsidRPr="00DE0646">
        <w:t xml:space="preserve"> (2004) DOI:10.1192/apt.10.3.171</w:t>
      </w:r>
      <w:bookmarkEnd w:id="0"/>
    </w:p>
    <w:p w:rsidR="00D351A4" w:rsidRDefault="00D351A4" w:rsidP="000D3070">
      <w:pPr>
        <w:rPr>
          <w:b/>
          <w:bCs/>
          <w:lang w:eastAsia="ko-KR"/>
        </w:rPr>
      </w:pPr>
    </w:p>
    <w:p w:rsidR="00D351A4" w:rsidRDefault="000D3070" w:rsidP="00D351A4">
      <w:pPr>
        <w:pStyle w:val="08T2"/>
        <w:rPr>
          <w:lang w:eastAsia="ko-KR"/>
        </w:rPr>
      </w:pPr>
      <w:r w:rsidRPr="00483230">
        <w:rPr>
          <w:rFonts w:hint="eastAsia"/>
          <w:lang w:eastAsia="ko-KR"/>
        </w:rPr>
        <w:t>11.</w:t>
      </w:r>
      <w:r w:rsidRPr="00483230">
        <w:rPr>
          <w:lang w:eastAsia="ko-KR"/>
        </w:rPr>
        <w:t xml:space="preserve">2. Book </w:t>
      </w:r>
    </w:p>
    <w:p w:rsidR="00D351A4" w:rsidRDefault="000D3070" w:rsidP="00D351A4">
      <w:pPr>
        <w:pStyle w:val="17Ref"/>
        <w:rPr>
          <w:b/>
          <w:bCs/>
        </w:rPr>
      </w:pPr>
      <w:r w:rsidRPr="00483230">
        <w:lastRenderedPageBreak/>
        <w:t xml:space="preserve">H. S. Nalwa, </w:t>
      </w:r>
      <w:r w:rsidR="00483230">
        <w:t>“</w:t>
      </w:r>
      <w:r w:rsidRPr="00483230">
        <w:t>Magneti</w:t>
      </w:r>
      <w:r w:rsidR="00EC3829" w:rsidRPr="00483230">
        <w:t>c nanostr</w:t>
      </w:r>
      <w:r w:rsidRPr="00483230">
        <w:t>uctures,</w:t>
      </w:r>
      <w:r w:rsidR="00483230">
        <w:t>”</w:t>
      </w:r>
      <w:r w:rsidRPr="00483230">
        <w:t xml:space="preserve"> American Scientific P</w:t>
      </w:r>
      <w:r w:rsidRPr="00C75C17">
        <w:t>ublishers, Los Angeles</w:t>
      </w:r>
      <w:r w:rsidR="007E5062" w:rsidRPr="00C75C17">
        <w:t>,</w:t>
      </w:r>
      <w:r w:rsidRPr="00C75C17">
        <w:t xml:space="preserve"> </w:t>
      </w:r>
      <w:r w:rsidR="00C75C17" w:rsidRPr="00C75C17">
        <w:t>pp.163-275,</w:t>
      </w:r>
      <w:r w:rsidR="00C75C17">
        <w:rPr>
          <w:b/>
          <w:bCs/>
        </w:rPr>
        <w:t xml:space="preserve"> </w:t>
      </w:r>
      <w:r w:rsidRPr="00483230">
        <w:rPr>
          <w:b/>
          <w:bCs/>
        </w:rPr>
        <w:t>(2003)</w:t>
      </w:r>
    </w:p>
    <w:p w:rsidR="00D351A4" w:rsidRDefault="000D3070" w:rsidP="00D351A4">
      <w:pPr>
        <w:pStyle w:val="08T2"/>
        <w:rPr>
          <w:lang w:eastAsia="ko-KR"/>
        </w:rPr>
      </w:pPr>
      <w:r w:rsidRPr="00483230">
        <w:rPr>
          <w:lang w:eastAsia="ko-KR"/>
        </w:rPr>
        <w:br/>
      </w:r>
      <w:r w:rsidRPr="00483230">
        <w:rPr>
          <w:rFonts w:hint="eastAsia"/>
          <w:lang w:eastAsia="ko-KR"/>
        </w:rPr>
        <w:t>11.</w:t>
      </w:r>
      <w:r w:rsidRPr="00483230">
        <w:rPr>
          <w:lang w:eastAsia="ko-KR"/>
        </w:rPr>
        <w:t xml:space="preserve">3. </w:t>
      </w:r>
      <w:r w:rsidR="00EC3829">
        <w:rPr>
          <w:lang w:eastAsia="ko-KR"/>
        </w:rPr>
        <w:t xml:space="preserve">Thesis (M.S.) and dissertation (Ph.D.) </w:t>
      </w:r>
    </w:p>
    <w:p w:rsidR="00EC3829" w:rsidRDefault="00EC3829" w:rsidP="00D351A4">
      <w:pPr>
        <w:pStyle w:val="17Ref"/>
        <w:rPr>
          <w:b/>
          <w:bCs/>
        </w:rPr>
      </w:pPr>
      <w:r>
        <w:t xml:space="preserve">Author, “Title of thesis,” M.S. thesis, Department, University, City, State, </w:t>
      </w:r>
      <w:r w:rsidRPr="00EC3829">
        <w:rPr>
          <w:b/>
          <w:bCs/>
        </w:rPr>
        <w:t>(2014)</w:t>
      </w:r>
    </w:p>
    <w:p w:rsidR="00D351A4" w:rsidRDefault="00EC3829" w:rsidP="00D351A4">
      <w:pPr>
        <w:pStyle w:val="17Ref"/>
        <w:rPr>
          <w:b/>
          <w:bCs/>
        </w:rPr>
      </w:pPr>
      <w:r w:rsidRPr="00EC3829">
        <w:t>A</w:t>
      </w:r>
      <w:r>
        <w:t xml:space="preserve">uthor, “Title of dissertation,” Ph. D. dissertation, Department, University, City, State, </w:t>
      </w:r>
      <w:r w:rsidRPr="00EC3829">
        <w:rPr>
          <w:b/>
          <w:bCs/>
        </w:rPr>
        <w:t>(2014)</w:t>
      </w:r>
    </w:p>
    <w:p w:rsidR="00D351A4" w:rsidRDefault="00D351A4" w:rsidP="00D351A4">
      <w:pPr>
        <w:pStyle w:val="17Ref"/>
        <w:numPr>
          <w:ilvl w:val="0"/>
          <w:numId w:val="0"/>
        </w:numPr>
        <w:rPr>
          <w:b/>
          <w:bCs/>
        </w:rPr>
      </w:pPr>
    </w:p>
    <w:p w:rsidR="00D351A4" w:rsidRDefault="000D3070" w:rsidP="00D351A4">
      <w:pPr>
        <w:pStyle w:val="08T2"/>
      </w:pPr>
      <w:r w:rsidRPr="00483230">
        <w:rPr>
          <w:rFonts w:hint="eastAsia"/>
        </w:rPr>
        <w:t>11.</w:t>
      </w:r>
      <w:r w:rsidRPr="00483230">
        <w:t>4. Confere</w:t>
      </w:r>
      <w:r w:rsidR="00D351A4" w:rsidRPr="00483230">
        <w:t xml:space="preserve">nce proceedings </w:t>
      </w:r>
    </w:p>
    <w:p w:rsidR="00EC3829" w:rsidRDefault="000D3070" w:rsidP="00D351A4">
      <w:pPr>
        <w:pStyle w:val="17Ref"/>
        <w:rPr>
          <w:b/>
          <w:bCs/>
        </w:rPr>
      </w:pPr>
      <w:r w:rsidRPr="00D351A4">
        <w:t xml:space="preserve">J. Kimura and H. </w:t>
      </w:r>
      <w:proofErr w:type="spellStart"/>
      <w:r w:rsidRPr="00D351A4">
        <w:t>Shibasaki</w:t>
      </w:r>
      <w:proofErr w:type="spellEnd"/>
      <w:r w:rsidRPr="00D351A4">
        <w:t xml:space="preserve">, </w:t>
      </w:r>
      <w:r w:rsidR="00483230" w:rsidRPr="00D351A4">
        <w:t>“</w:t>
      </w:r>
      <w:r w:rsidRPr="00D351A4">
        <w:t>Rece</w:t>
      </w:r>
      <w:r w:rsidR="00EC3829" w:rsidRPr="00D351A4">
        <w:t>nt advances in clinical neurophysiolo</w:t>
      </w:r>
      <w:r w:rsidRPr="00D351A4">
        <w:t>gy</w:t>
      </w:r>
      <w:r w:rsidR="00EC3829" w:rsidRPr="00D351A4">
        <w:t>,</w:t>
      </w:r>
      <w:r w:rsidR="00483230" w:rsidRPr="00D351A4">
        <w:t>”</w:t>
      </w:r>
      <w:r w:rsidRPr="00D351A4">
        <w:t xml:space="preserve"> Proceedings of the 10th International Congress of EMG and Clinical Neurophysiology, Kyoto, Japan</w:t>
      </w:r>
      <w:r w:rsidR="00EC3829" w:rsidRPr="00D351A4">
        <w:t>, October 15-19,</w:t>
      </w:r>
      <w:r w:rsidR="00EC3829" w:rsidRPr="00483230">
        <w:t xml:space="preserve"> </w:t>
      </w:r>
      <w:r w:rsidR="00EC3829" w:rsidRPr="00483230">
        <w:rPr>
          <w:b/>
          <w:bCs/>
        </w:rPr>
        <w:t>(1995)</w:t>
      </w:r>
    </w:p>
    <w:p w:rsidR="00EC3829" w:rsidRDefault="00EC3829" w:rsidP="000D3070">
      <w:pPr>
        <w:rPr>
          <w:b/>
          <w:bCs/>
          <w:lang w:eastAsia="ko-KR"/>
        </w:rPr>
      </w:pPr>
    </w:p>
    <w:p w:rsidR="00D351A4" w:rsidRDefault="000D3070" w:rsidP="00D351A4">
      <w:pPr>
        <w:pStyle w:val="08T2"/>
        <w:rPr>
          <w:lang w:eastAsia="ko-KR"/>
        </w:rPr>
      </w:pPr>
      <w:r w:rsidRPr="00483230">
        <w:rPr>
          <w:rFonts w:hint="eastAsia"/>
          <w:lang w:eastAsia="ko-KR"/>
        </w:rPr>
        <w:t>11.</w:t>
      </w:r>
      <w:r w:rsidRPr="00483230">
        <w:rPr>
          <w:lang w:eastAsia="ko-KR"/>
        </w:rPr>
        <w:t xml:space="preserve">5. Patent </w:t>
      </w:r>
    </w:p>
    <w:p w:rsidR="000D3070" w:rsidRPr="00483230" w:rsidRDefault="000D3070" w:rsidP="00D351A4">
      <w:pPr>
        <w:pStyle w:val="17Ref"/>
      </w:pPr>
      <w:r w:rsidRPr="00483230">
        <w:t xml:space="preserve">C. E. Larsen, R. Trip, and C.R. Johnson, </w:t>
      </w:r>
      <w:r w:rsidR="00EC3829">
        <w:t>“</w:t>
      </w:r>
      <w:r w:rsidRPr="00483230">
        <w:t>Methods for procedures related to the electrophysiology of the heart</w:t>
      </w:r>
      <w:r w:rsidR="00EC3829">
        <w:t>,”</w:t>
      </w:r>
      <w:r w:rsidRPr="00483230">
        <w:t xml:space="preserve"> U.S. Patent 5,529,067, Jun 25</w:t>
      </w:r>
      <w:r w:rsidR="00EC3829">
        <w:t>,</w:t>
      </w:r>
      <w:bookmarkStart w:id="1" w:name="_GoBack"/>
      <w:bookmarkEnd w:id="1"/>
      <w:r w:rsidRPr="00483230">
        <w:t xml:space="preserve"> </w:t>
      </w:r>
      <w:r w:rsidRPr="00483230">
        <w:rPr>
          <w:b/>
          <w:bCs/>
        </w:rPr>
        <w:t>(1995)</w:t>
      </w:r>
    </w:p>
    <w:p w:rsidR="00305D04" w:rsidRPr="00483230" w:rsidRDefault="00305D04">
      <w:pPr>
        <w:tabs>
          <w:tab w:val="left" w:pos="24"/>
        </w:tabs>
        <w:spacing w:line="260" w:lineRule="exact"/>
        <w:jc w:val="both"/>
        <w:rPr>
          <w:sz w:val="22"/>
        </w:rPr>
      </w:pPr>
    </w:p>
    <w:p w:rsidR="00305D04" w:rsidRPr="00483230" w:rsidRDefault="00305D04">
      <w:pPr>
        <w:tabs>
          <w:tab w:val="left" w:pos="24"/>
        </w:tabs>
        <w:spacing w:line="260" w:lineRule="exact"/>
        <w:jc w:val="both"/>
        <w:rPr>
          <w:b/>
          <w:sz w:val="26"/>
        </w:rPr>
      </w:pPr>
      <w:r w:rsidRPr="00483230">
        <w:rPr>
          <w:b/>
          <w:sz w:val="26"/>
        </w:rPr>
        <w:t>Copyright forms</w:t>
      </w:r>
    </w:p>
    <w:p w:rsidR="00305D04" w:rsidRPr="00483230" w:rsidRDefault="00305D04" w:rsidP="00D351A4">
      <w:pPr>
        <w:pStyle w:val="10body1"/>
        <w:rPr>
          <w:lang w:eastAsia="ko-KR"/>
        </w:rPr>
      </w:pPr>
      <w:r w:rsidRPr="00483230">
        <w:t xml:space="preserve">You must include your fully-completed, signed </w:t>
      </w:r>
      <w:r w:rsidR="00386771" w:rsidRPr="00483230">
        <w:rPr>
          <w:rFonts w:hint="eastAsia"/>
          <w:lang w:eastAsia="ko-KR"/>
        </w:rPr>
        <w:t xml:space="preserve">GV </w:t>
      </w:r>
      <w:r w:rsidR="001D7792" w:rsidRPr="00483230">
        <w:rPr>
          <w:rFonts w:hint="eastAsia"/>
          <w:lang w:eastAsia="ko-KR"/>
        </w:rPr>
        <w:t>PRESS</w:t>
      </w:r>
      <w:r w:rsidRPr="00483230">
        <w:t xml:space="preserve"> copyright release form when you submit your </w:t>
      </w:r>
      <w:proofErr w:type="spellStart"/>
      <w:r w:rsidRPr="00483230">
        <w:t>pape</w:t>
      </w:r>
      <w:r w:rsidRPr="008C0ED4">
        <w:rPr>
          <w:caps/>
        </w:rPr>
        <w:t>r</w:t>
      </w:r>
      <w:proofErr w:type="spellEnd"/>
      <w:r w:rsidRPr="008C0ED4">
        <w:rPr>
          <w:caps/>
        </w:rPr>
        <w:t xml:space="preserve">. </w:t>
      </w:r>
      <w:r w:rsidRPr="00483230">
        <w:rPr>
          <w:caps/>
        </w:rPr>
        <w:t>We must have this form before your paper can</w:t>
      </w:r>
      <w:r w:rsidR="00386771" w:rsidRPr="00483230">
        <w:rPr>
          <w:caps/>
        </w:rPr>
        <w:t xml:space="preserve"> be published in the journal</w:t>
      </w:r>
      <w:r w:rsidRPr="00483230">
        <w:rPr>
          <w:caps/>
        </w:rPr>
        <w:t>.</w:t>
      </w:r>
      <w:r w:rsidRPr="008C0ED4">
        <w:rPr>
          <w:caps/>
        </w:rPr>
        <w:t xml:space="preserve"> </w:t>
      </w:r>
      <w:r w:rsidR="008C0ED4" w:rsidRPr="008C0ED4">
        <w:rPr>
          <w:caps/>
        </w:rPr>
        <w:t>The form can be downloaded from the website:</w:t>
      </w:r>
      <w:hyperlink r:id="rId9" w:history="1">
        <w:r w:rsidR="008C0ED4">
          <w:rPr>
            <w:caps/>
          </w:rPr>
          <w:t xml:space="preserve"> </w:t>
        </w:r>
        <w:r w:rsidR="008C0ED4" w:rsidRPr="008C0ED4">
          <w:rPr>
            <w:b/>
            <w:bCs/>
            <w:caps/>
            <w:color w:val="0070C0"/>
            <w:u w:val="single"/>
          </w:rPr>
          <w:t>Copyright Form</w:t>
        </w:r>
      </w:hyperlink>
      <w:r w:rsidR="008C0ED4">
        <w:rPr>
          <w:caps/>
        </w:rPr>
        <w:t xml:space="preserve">. </w:t>
      </w:r>
      <w:r w:rsidRPr="008C0ED4">
        <w:rPr>
          <w:caps/>
        </w:rPr>
        <w:t xml:space="preserve">The copyright form is available </w:t>
      </w:r>
      <w:r w:rsidR="001A0250" w:rsidRPr="008C0ED4">
        <w:rPr>
          <w:rFonts w:hint="eastAsia"/>
          <w:caps/>
        </w:rPr>
        <w:t>from journal home page.</w:t>
      </w:r>
      <w:r w:rsidR="009D0FBE" w:rsidRPr="008C0ED4">
        <w:rPr>
          <w:rFonts w:hint="eastAsia"/>
          <w:caps/>
        </w:rPr>
        <w:t xml:space="preserve"> Authors should send their copyright forms to E-mail </w:t>
      </w:r>
      <w:r w:rsidR="00527F00" w:rsidRPr="00483230">
        <w:rPr>
          <w:lang w:eastAsia="ko-KR"/>
        </w:rPr>
        <w:t>journal@gv</w:t>
      </w:r>
      <w:r w:rsidR="001D7792" w:rsidRPr="00483230">
        <w:rPr>
          <w:lang w:eastAsia="ko-KR"/>
        </w:rPr>
        <w:t>press.com</w:t>
      </w:r>
      <w:r w:rsidR="00806007" w:rsidRPr="00483230">
        <w:rPr>
          <w:lang w:eastAsia="ko-KR"/>
        </w:rPr>
        <w:t>.au</w:t>
      </w:r>
      <w:r w:rsidR="00527F00" w:rsidRPr="00483230">
        <w:rPr>
          <w:lang w:eastAsia="ko-KR"/>
        </w:rPr>
        <w:t>.</w:t>
      </w:r>
    </w:p>
    <w:p w:rsidR="00305D04" w:rsidRPr="00483230" w:rsidRDefault="00305D04" w:rsidP="001D7792">
      <w:pPr>
        <w:pStyle w:val="a3"/>
        <w:tabs>
          <w:tab w:val="left" w:pos="24"/>
        </w:tabs>
        <w:spacing w:before="120" w:line="260" w:lineRule="exact"/>
        <w:rPr>
          <w:spacing w:val="0"/>
          <w:lang w:eastAsia="ko-KR"/>
        </w:rPr>
      </w:pPr>
    </w:p>
    <w:p w:rsidR="00B144E6" w:rsidRPr="00483230" w:rsidRDefault="00B144E6">
      <w:pPr>
        <w:tabs>
          <w:tab w:val="left" w:pos="24"/>
        </w:tabs>
        <w:spacing w:line="260" w:lineRule="exact"/>
        <w:jc w:val="both"/>
        <w:rPr>
          <w:sz w:val="22"/>
          <w:lang w:eastAsia="ko-KR"/>
        </w:rPr>
      </w:pPr>
    </w:p>
    <w:p w:rsidR="005663B6" w:rsidRPr="00483230" w:rsidRDefault="005663B6">
      <w:pPr>
        <w:tabs>
          <w:tab w:val="left" w:pos="24"/>
        </w:tabs>
        <w:spacing w:line="260" w:lineRule="exact"/>
        <w:jc w:val="both"/>
        <w:rPr>
          <w:sz w:val="22"/>
          <w:lang w:eastAsia="ko-KR"/>
        </w:rPr>
      </w:pPr>
    </w:p>
    <w:p w:rsidR="009D0FBE" w:rsidRPr="00DE0646" w:rsidRDefault="009D0FBE" w:rsidP="00DE0646">
      <w:pPr>
        <w:pStyle w:val="18Author"/>
      </w:pPr>
      <w:r w:rsidRPr="00DE0646">
        <w:rPr>
          <w:rFonts w:hint="eastAsia"/>
        </w:rPr>
        <w:t>Authors</w:t>
      </w:r>
    </w:p>
    <w:p w:rsidR="009D0FBE" w:rsidRPr="00483230" w:rsidRDefault="009D0FBE" w:rsidP="009D0FBE">
      <w:pPr>
        <w:tabs>
          <w:tab w:val="left" w:pos="24"/>
        </w:tabs>
        <w:spacing w:line="260" w:lineRule="exact"/>
        <w:jc w:val="center"/>
        <w:rPr>
          <w:b/>
          <w:sz w:val="26"/>
        </w:rPr>
      </w:pPr>
    </w:p>
    <w:p w:rsidR="000D3070" w:rsidRPr="00483230" w:rsidRDefault="00EC3829" w:rsidP="00EC3829">
      <w:pPr>
        <w:pStyle w:val="19AuthorName"/>
      </w:pPr>
      <w:r>
        <w:drawing>
          <wp:anchor distT="0" distB="0" distL="114300" distR="114300" simplePos="0" relativeHeight="251658752" behindDoc="0" locked="0" layoutInCell="1" allowOverlap="1">
            <wp:simplePos x="0" y="0"/>
            <wp:positionH relativeFrom="column">
              <wp:posOffset>-4003</wp:posOffset>
            </wp:positionH>
            <wp:positionV relativeFrom="paragraph">
              <wp:posOffset>100137</wp:posOffset>
            </wp:positionV>
            <wp:extent cx="918000" cy="1198800"/>
            <wp:effectExtent l="19050" t="19050" r="15875" b="20955"/>
            <wp:wrapSquare wrapText="bothSides"/>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tim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8000" cy="1198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D3070" w:rsidRPr="00483230">
        <w:rPr>
          <w:rFonts w:hint="eastAsia"/>
        </w:rPr>
        <w:t>Author</w:t>
      </w:r>
      <w:r w:rsidR="00483230">
        <w:t>’</w:t>
      </w:r>
      <w:r w:rsidR="000D3070" w:rsidRPr="00483230">
        <w:rPr>
          <w:rFonts w:hint="eastAsia"/>
        </w:rPr>
        <w:t>s Name</w:t>
      </w:r>
    </w:p>
    <w:p w:rsidR="009D0FBE" w:rsidRPr="00483230" w:rsidRDefault="00B144E6" w:rsidP="00EC3829">
      <w:pPr>
        <w:pStyle w:val="20AuthorIntro"/>
      </w:pPr>
      <w:r w:rsidRPr="00483230">
        <w:rPr>
          <w:rFonts w:hint="eastAsia"/>
        </w:rPr>
        <w:t>Author</w:t>
      </w:r>
      <w:r w:rsidR="00483230">
        <w:t>’</w:t>
      </w:r>
      <w:r w:rsidR="000D3070" w:rsidRPr="00483230">
        <w:rPr>
          <w:rFonts w:hint="eastAsia"/>
        </w:rPr>
        <w:t>s</w:t>
      </w:r>
      <w:r w:rsidRPr="00483230">
        <w:rPr>
          <w:rFonts w:hint="eastAsia"/>
        </w:rPr>
        <w:t xml:space="preserve"> profile</w:t>
      </w:r>
      <w:r w:rsidR="00EC3829">
        <w:t>. The picture should be 2.55cm * 3.33cm, Borders 0.75 pounds</w:t>
      </w:r>
      <w:r w:rsidR="008C0ED4">
        <w:t xml:space="preserve">. Text wraps around the square. </w:t>
      </w:r>
    </w:p>
    <w:p w:rsidR="009D0FBE" w:rsidRPr="00483230" w:rsidRDefault="009D0FBE" w:rsidP="009D0FBE">
      <w:pPr>
        <w:tabs>
          <w:tab w:val="left" w:pos="24"/>
        </w:tabs>
        <w:spacing w:line="260" w:lineRule="exact"/>
        <w:jc w:val="both"/>
        <w:rPr>
          <w:sz w:val="22"/>
        </w:rPr>
      </w:pPr>
    </w:p>
    <w:p w:rsidR="00305D04" w:rsidRPr="00483230" w:rsidRDefault="00305D04">
      <w:pPr>
        <w:tabs>
          <w:tab w:val="left" w:pos="24"/>
        </w:tabs>
        <w:spacing w:line="260" w:lineRule="exact"/>
        <w:jc w:val="both"/>
        <w:rPr>
          <w:sz w:val="22"/>
        </w:rPr>
      </w:pPr>
    </w:p>
    <w:sectPr w:rsidR="00305D04" w:rsidRPr="00483230" w:rsidSect="00D81B4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1" w:right="2070" w:bottom="1729" w:left="1871" w:header="720" w:footer="720" w:gutter="0"/>
      <w:cols w:space="720" w:equalWidth="0">
        <w:col w:w="829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D7E" w:rsidRDefault="005A4D7E">
      <w:r>
        <w:separator/>
      </w:r>
    </w:p>
  </w:endnote>
  <w:endnote w:type="continuationSeparator" w:id="0">
    <w:p w:rsidR="005A4D7E" w:rsidRDefault="005A4D7E">
      <w:r>
        <w:continuationSeparator/>
      </w:r>
    </w:p>
  </w:endnote>
  <w:endnote w:type="continuationNotice" w:id="1">
    <w:p w:rsidR="005A4D7E" w:rsidRDefault="005A4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EIEFA B+ Gulliver SC Os F">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E6" w:rsidRPr="004E16AA" w:rsidRDefault="00B144E6" w:rsidP="004E16AA">
    <w:pPr>
      <w:pStyle w:val="a8"/>
      <w:tabs>
        <w:tab w:val="clear" w:pos="4252"/>
        <w:tab w:val="clear" w:pos="8504"/>
      </w:tabs>
      <w:rPr>
        <w:rFonts w:ascii="Gulim" w:eastAsia="Gulim" w:hAnsi="Gulim"/>
        <w:sz w:val="16"/>
        <w:szCs w:val="16"/>
        <w:lang w:eastAsia="ko-KR"/>
      </w:rPr>
    </w:pPr>
    <w:r w:rsidRPr="004E16AA">
      <w:rPr>
        <w:rStyle w:val="aa"/>
        <w:rFonts w:ascii="Gulim" w:eastAsia="Gulim" w:hAnsi="Gulim"/>
        <w:sz w:val="16"/>
        <w:szCs w:val="16"/>
      </w:rPr>
      <w:fldChar w:fldCharType="begin"/>
    </w:r>
    <w:r w:rsidRPr="004E16AA">
      <w:rPr>
        <w:rStyle w:val="aa"/>
        <w:rFonts w:ascii="Gulim" w:eastAsia="Gulim" w:hAnsi="Gulim"/>
        <w:sz w:val="16"/>
        <w:szCs w:val="16"/>
      </w:rPr>
      <w:instrText xml:space="preserve"> PAGE </w:instrText>
    </w:r>
    <w:r w:rsidRPr="004E16AA">
      <w:rPr>
        <w:rStyle w:val="aa"/>
        <w:rFonts w:ascii="Gulim" w:eastAsia="Gulim" w:hAnsi="Gulim"/>
        <w:sz w:val="16"/>
        <w:szCs w:val="16"/>
      </w:rPr>
      <w:fldChar w:fldCharType="separate"/>
    </w:r>
    <w:r w:rsidR="00766323">
      <w:rPr>
        <w:rStyle w:val="aa"/>
        <w:rFonts w:ascii="Gulim" w:eastAsia="Gulim" w:hAnsi="Gulim"/>
        <w:noProof/>
        <w:sz w:val="16"/>
        <w:szCs w:val="16"/>
      </w:rPr>
      <w:t>2</w:t>
    </w:r>
    <w:r w:rsidRPr="004E16AA">
      <w:rPr>
        <w:rStyle w:val="aa"/>
        <w:rFonts w:ascii="Gulim" w:eastAsia="Gulim" w:hAnsi="Gulim"/>
        <w:sz w:val="16"/>
        <w:szCs w:val="16"/>
      </w:rPr>
      <w:fldChar w:fldCharType="end"/>
    </w:r>
    <w:r w:rsidR="004E16AA">
      <w:rPr>
        <w:rStyle w:val="aa"/>
        <w:rFonts w:ascii="Gulim" w:eastAsia="Gulim" w:hAnsi="Gulim" w:hint="eastAsia"/>
        <w:sz w:val="16"/>
        <w:szCs w:val="16"/>
        <w:lang w:eastAsia="ko-KR"/>
      </w:rPr>
      <w:tab/>
    </w:r>
    <w:r w:rsidR="004E16AA">
      <w:rPr>
        <w:rStyle w:val="aa"/>
        <w:rFonts w:ascii="Gulim" w:eastAsia="Gulim" w:hAnsi="Gulim" w:hint="eastAsia"/>
        <w:sz w:val="16"/>
        <w:szCs w:val="16"/>
        <w:lang w:eastAsia="ko-KR"/>
      </w:rPr>
      <w:tab/>
    </w:r>
    <w:r w:rsidR="004E16AA">
      <w:rPr>
        <w:rStyle w:val="aa"/>
        <w:rFonts w:ascii="Gulim" w:eastAsia="Gulim" w:hAnsi="Gulim" w:hint="eastAsia"/>
        <w:sz w:val="16"/>
        <w:szCs w:val="16"/>
        <w:lang w:eastAsia="ko-KR"/>
      </w:rPr>
      <w:tab/>
    </w:r>
    <w:r w:rsidR="004E16AA">
      <w:rPr>
        <w:rStyle w:val="aa"/>
        <w:rFonts w:ascii="Gulim" w:eastAsia="Gulim" w:hAnsi="Gulim" w:hint="eastAsia"/>
        <w:sz w:val="16"/>
        <w:szCs w:val="16"/>
        <w:lang w:eastAsia="ko-KR"/>
      </w:rPr>
      <w:tab/>
    </w:r>
    <w:r w:rsidR="004E16AA">
      <w:rPr>
        <w:rStyle w:val="aa"/>
        <w:rFonts w:ascii="Gulim" w:eastAsia="Gulim" w:hAnsi="Gulim" w:hint="eastAsia"/>
        <w:sz w:val="16"/>
        <w:szCs w:val="16"/>
        <w:lang w:eastAsia="ko-KR"/>
      </w:rPr>
      <w:tab/>
    </w:r>
    <w:r w:rsidR="004E16AA">
      <w:rPr>
        <w:rStyle w:val="aa"/>
        <w:rFonts w:ascii="Gulim" w:eastAsia="Gulim" w:hAnsi="Gulim" w:hint="eastAsia"/>
        <w:sz w:val="16"/>
        <w:szCs w:val="16"/>
        <w:lang w:eastAsia="ko-KR"/>
      </w:rPr>
      <w:tab/>
    </w:r>
    <w:r w:rsidR="004E16AA">
      <w:rPr>
        <w:rStyle w:val="aa"/>
        <w:rFonts w:ascii="Gulim" w:eastAsia="Gulim" w:hAnsi="Gulim" w:hint="eastAsia"/>
        <w:sz w:val="16"/>
        <w:szCs w:val="16"/>
        <w:lang w:eastAsia="ko-KR"/>
      </w:rPr>
      <w:tab/>
    </w:r>
    <w:r w:rsidR="004E16AA">
      <w:rPr>
        <w:rStyle w:val="aa"/>
        <w:rFonts w:ascii="Gulim" w:eastAsia="Gulim" w:hAnsi="Gulim" w:hint="eastAsia"/>
        <w:sz w:val="16"/>
        <w:szCs w:val="16"/>
        <w:lang w:eastAsia="ko-KR"/>
      </w:rPr>
      <w:tab/>
    </w:r>
    <w:r w:rsidR="004E16AA">
      <w:rPr>
        <w:rStyle w:val="aa"/>
        <w:rFonts w:ascii="Gulim" w:eastAsia="Gulim" w:hAnsi="Gulim" w:hint="eastAsia"/>
        <w:sz w:val="16"/>
        <w:szCs w:val="16"/>
        <w:lang w:eastAsia="ko-KR"/>
      </w:rPr>
      <w:tab/>
      <w:t xml:space="preserve">         Author</w:t>
    </w:r>
    <w:r w:rsidR="00483230">
      <w:rPr>
        <w:rStyle w:val="aa"/>
        <w:rFonts w:ascii="Gulim" w:eastAsia="Gulim" w:hAnsi="Gulim"/>
        <w:sz w:val="16"/>
        <w:szCs w:val="16"/>
        <w:lang w:eastAsia="ko-KR"/>
      </w:rPr>
      <w:t>’</w:t>
    </w:r>
    <w:r w:rsidR="004E16AA">
      <w:rPr>
        <w:rStyle w:val="aa"/>
        <w:rFonts w:ascii="Gulim" w:eastAsia="Gulim" w:hAnsi="Gulim" w:hint="eastAsia"/>
        <w:sz w:val="16"/>
        <w:szCs w:val="16"/>
        <w:lang w:eastAsia="ko-KR"/>
      </w:rPr>
      <w:t>s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B4C" w:rsidRPr="00D81B4C" w:rsidRDefault="00D81B4C" w:rsidP="00D81B4C">
    <w:pPr>
      <w:pStyle w:val="a8"/>
      <w:tabs>
        <w:tab w:val="clear" w:pos="4252"/>
        <w:tab w:val="clear" w:pos="8504"/>
      </w:tabs>
      <w:rPr>
        <w:rFonts w:ascii="Gulim" w:eastAsia="Gulim" w:hAnsi="Gulim"/>
        <w:sz w:val="16"/>
        <w:szCs w:val="16"/>
      </w:rPr>
    </w:pPr>
    <w:r w:rsidRPr="00D81B4C">
      <w:rPr>
        <w:rFonts w:ascii="Gulim" w:eastAsia="Gulim" w:hAnsi="Gulim" w:hint="eastAsia"/>
        <w:sz w:val="16"/>
        <w:szCs w:val="16"/>
      </w:rPr>
      <w:t>Copyright ⓒ 20</w:t>
    </w:r>
    <w:r>
      <w:rPr>
        <w:rFonts w:ascii="Gulim" w:eastAsia="Gulim" w:hAnsi="Gulim" w:hint="eastAsia"/>
        <w:sz w:val="16"/>
        <w:szCs w:val="16"/>
        <w:lang w:eastAsia="ko-KR"/>
      </w:rPr>
      <w:t>xx</w:t>
    </w:r>
    <w:r w:rsidRPr="00D81B4C">
      <w:rPr>
        <w:rFonts w:ascii="Gulim" w:eastAsia="Gulim" w:hAnsi="Gulim" w:hint="eastAsia"/>
        <w:sz w:val="16"/>
        <w:szCs w:val="16"/>
      </w:rPr>
      <w:t xml:space="preserve"> </w:t>
    </w:r>
    <w:r w:rsidR="008B78C4">
      <w:rPr>
        <w:rFonts w:ascii="Gulim" w:eastAsia="Gulim" w:hAnsi="Gulim"/>
        <w:sz w:val="16"/>
        <w:szCs w:val="16"/>
      </w:rPr>
      <w:t>Global Vision Press</w:t>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sidR="00D351A4">
      <w:rPr>
        <w:rFonts w:ascii="Gulim" w:eastAsia="Gulim" w:hAnsi="Gulim"/>
        <w:sz w:val="16"/>
        <w:szCs w:val="16"/>
        <w:lang w:eastAsia="ko-KR"/>
      </w:rPr>
      <w:tab/>
    </w:r>
    <w:r>
      <w:rPr>
        <w:rFonts w:ascii="Gulim" w:eastAsia="Gulim" w:hAnsi="Gulim" w:hint="eastAsia"/>
        <w:sz w:val="16"/>
        <w:szCs w:val="16"/>
        <w:lang w:eastAsia="ko-KR"/>
      </w:rPr>
      <w:tab/>
      <w:t xml:space="preserve">     </w:t>
    </w:r>
    <w:r w:rsidRPr="00D81B4C">
      <w:rPr>
        <w:rFonts w:ascii="Gulim" w:eastAsia="Gulim" w:hAnsi="Gulim"/>
        <w:sz w:val="16"/>
        <w:szCs w:val="16"/>
      </w:rPr>
      <w:fldChar w:fldCharType="begin"/>
    </w:r>
    <w:r w:rsidRPr="00D81B4C">
      <w:rPr>
        <w:rFonts w:ascii="Gulim" w:eastAsia="Gulim" w:hAnsi="Gulim"/>
        <w:sz w:val="16"/>
        <w:szCs w:val="16"/>
      </w:rPr>
      <w:instrText xml:space="preserve"> PAGE   \* MERGEFORMAT </w:instrText>
    </w:r>
    <w:r w:rsidRPr="00D81B4C">
      <w:rPr>
        <w:rFonts w:ascii="Gulim" w:eastAsia="Gulim" w:hAnsi="Gulim"/>
        <w:sz w:val="16"/>
        <w:szCs w:val="16"/>
      </w:rPr>
      <w:fldChar w:fldCharType="separate"/>
    </w:r>
    <w:r w:rsidR="00766323">
      <w:rPr>
        <w:rFonts w:ascii="Gulim" w:eastAsia="Gulim" w:hAnsi="Gulim"/>
        <w:noProof/>
        <w:sz w:val="16"/>
        <w:szCs w:val="16"/>
      </w:rPr>
      <w:t>3</w:t>
    </w:r>
    <w:r w:rsidRPr="00D81B4C">
      <w:rPr>
        <w:rFonts w:ascii="Gulim" w:eastAsia="Gulim" w:hAnsi="Gulim"/>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B4C" w:rsidRPr="00D81B4C" w:rsidRDefault="003464A1" w:rsidP="00D81B4C">
    <w:pPr>
      <w:pStyle w:val="a8"/>
      <w:rPr>
        <w:rFonts w:ascii="Gulim" w:eastAsia="Gulim" w:hAnsi="Gulim"/>
        <w:sz w:val="16"/>
        <w:szCs w:val="16"/>
        <w:lang w:eastAsia="ko-KR"/>
      </w:rPr>
    </w:pPr>
    <w:r>
      <w:rPr>
        <w:rFonts w:ascii="Gulim" w:eastAsia="Gulim" w:hAnsi="Gulim" w:hint="eastAsia"/>
        <w:sz w:val="16"/>
        <w:szCs w:val="16"/>
        <w:lang w:eastAsia="ko-KR"/>
      </w:rPr>
      <w:t xml:space="preserve">Print </w:t>
    </w:r>
    <w:r w:rsidR="00D81B4C" w:rsidRPr="00D81B4C">
      <w:rPr>
        <w:rFonts w:ascii="Gulim" w:eastAsia="Gulim" w:hAnsi="Gulim"/>
        <w:sz w:val="16"/>
        <w:szCs w:val="16"/>
      </w:rPr>
      <w:t xml:space="preserve">ISSN: </w:t>
    </w:r>
    <w:proofErr w:type="spellStart"/>
    <w:r w:rsidR="00D81B4C">
      <w:rPr>
        <w:rFonts w:ascii="Gulim" w:eastAsia="Gulim" w:hAnsi="Gulim" w:hint="eastAsia"/>
        <w:sz w:val="16"/>
        <w:szCs w:val="16"/>
        <w:lang w:eastAsia="ko-KR"/>
      </w:rPr>
      <w:t>xxxx</w:t>
    </w:r>
    <w:r w:rsidR="00D81B4C" w:rsidRPr="00D81B4C">
      <w:rPr>
        <w:rFonts w:ascii="Gulim" w:eastAsia="Gulim" w:hAnsi="Gulim"/>
        <w:sz w:val="16"/>
        <w:szCs w:val="16"/>
      </w:rPr>
      <w:t>-</w:t>
    </w:r>
    <w:r w:rsidR="00D81B4C">
      <w:rPr>
        <w:rFonts w:ascii="Gulim" w:eastAsia="Gulim" w:hAnsi="Gulim" w:hint="eastAsia"/>
        <w:sz w:val="16"/>
        <w:szCs w:val="16"/>
        <w:lang w:eastAsia="ko-KR"/>
      </w:rPr>
      <w:t>xxxx</w:t>
    </w:r>
    <w:proofErr w:type="spellEnd"/>
    <w:r w:rsidR="00D81B4C" w:rsidRPr="00D81B4C">
      <w:rPr>
        <w:rFonts w:ascii="Gulim" w:eastAsia="Gulim" w:hAnsi="Gulim"/>
        <w:sz w:val="16"/>
        <w:szCs w:val="16"/>
      </w:rPr>
      <w:t xml:space="preserve">, </w:t>
    </w:r>
    <w:proofErr w:type="spellStart"/>
    <w:r w:rsidR="00D81B4C" w:rsidRPr="00D81B4C">
      <w:rPr>
        <w:rFonts w:ascii="Gulim" w:eastAsia="Gulim" w:hAnsi="Gulim"/>
        <w:sz w:val="16"/>
        <w:szCs w:val="16"/>
      </w:rPr>
      <w:t>eISSN</w:t>
    </w:r>
    <w:proofErr w:type="spellEnd"/>
    <w:r w:rsidR="00D81B4C" w:rsidRPr="00D81B4C">
      <w:rPr>
        <w:rFonts w:ascii="Gulim" w:eastAsia="Gulim" w:hAnsi="Gulim"/>
        <w:sz w:val="16"/>
        <w:szCs w:val="16"/>
      </w:rPr>
      <w:t xml:space="preserve">: </w:t>
    </w:r>
    <w:proofErr w:type="spellStart"/>
    <w:r w:rsidR="00D81B4C">
      <w:rPr>
        <w:rFonts w:ascii="Gulim" w:eastAsia="Gulim" w:hAnsi="Gulim" w:hint="eastAsia"/>
        <w:sz w:val="16"/>
        <w:szCs w:val="16"/>
        <w:lang w:eastAsia="ko-KR"/>
      </w:rPr>
      <w:t>xxxx</w:t>
    </w:r>
    <w:r w:rsidR="00D81B4C" w:rsidRPr="00D81B4C">
      <w:rPr>
        <w:rFonts w:ascii="Gulim" w:eastAsia="Gulim" w:hAnsi="Gulim"/>
        <w:sz w:val="16"/>
        <w:szCs w:val="16"/>
      </w:rPr>
      <w:t>-</w:t>
    </w:r>
    <w:r w:rsidR="00D81B4C">
      <w:rPr>
        <w:rFonts w:ascii="Gulim" w:eastAsia="Gulim" w:hAnsi="Gulim" w:hint="eastAsia"/>
        <w:sz w:val="16"/>
        <w:szCs w:val="16"/>
        <w:lang w:eastAsia="ko-KR"/>
      </w:rPr>
      <w:t>xxxx</w:t>
    </w:r>
    <w:proofErr w:type="spellEnd"/>
    <w:r w:rsidR="00D81B4C" w:rsidRPr="00D81B4C">
      <w:rPr>
        <w:rFonts w:ascii="Gulim" w:eastAsia="Gulim" w:hAnsi="Gulim"/>
        <w:sz w:val="16"/>
        <w:szCs w:val="16"/>
      </w:rPr>
      <w:t xml:space="preserve"> </w:t>
    </w:r>
  </w:p>
  <w:p w:rsidR="00D81B4C" w:rsidRPr="00D81B4C" w:rsidRDefault="00D81B4C" w:rsidP="00D81B4C">
    <w:pPr>
      <w:pStyle w:val="a8"/>
      <w:rPr>
        <w:rFonts w:ascii="Gulim" w:eastAsia="Gulim" w:hAnsi="Gulim"/>
        <w:sz w:val="16"/>
        <w:szCs w:val="16"/>
      </w:rPr>
    </w:pPr>
    <w:r w:rsidRPr="00D81B4C">
      <w:rPr>
        <w:rFonts w:ascii="Gulim" w:eastAsia="Gulim" w:hAnsi="Gulim" w:hint="eastAsia"/>
        <w:sz w:val="16"/>
        <w:szCs w:val="16"/>
      </w:rPr>
      <w:t>Copyright ⓒ 20</w:t>
    </w:r>
    <w:r w:rsidR="00202DAD">
      <w:rPr>
        <w:rFonts w:ascii="Gulim" w:eastAsia="Gulim" w:hAnsi="Gulim" w:hint="eastAsia"/>
        <w:sz w:val="16"/>
        <w:szCs w:val="16"/>
        <w:lang w:eastAsia="ko-KR"/>
      </w:rPr>
      <w:t>xx</w:t>
    </w:r>
    <w:r w:rsidRPr="00D81B4C">
      <w:rPr>
        <w:rFonts w:ascii="Gulim" w:eastAsia="Gulim" w:hAnsi="Gulim" w:hint="eastAsia"/>
        <w:sz w:val="16"/>
        <w:szCs w:val="16"/>
      </w:rPr>
      <w:t xml:space="preserve"> G</w:t>
    </w:r>
    <w:r w:rsidR="008B78C4">
      <w:rPr>
        <w:rFonts w:ascii="Gulim" w:eastAsia="Gulim" w:hAnsi="Gulim"/>
        <w:sz w:val="16"/>
        <w:szCs w:val="16"/>
      </w:rPr>
      <w:t>lobal Vision Press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D7E" w:rsidRDefault="005A4D7E">
      <w:r>
        <w:separator/>
      </w:r>
    </w:p>
  </w:footnote>
  <w:footnote w:type="continuationSeparator" w:id="0">
    <w:p w:rsidR="005A4D7E" w:rsidRDefault="005A4D7E">
      <w:r>
        <w:continuationSeparator/>
      </w:r>
    </w:p>
  </w:footnote>
  <w:footnote w:type="continuationNotice" w:id="1">
    <w:p w:rsidR="005A4D7E" w:rsidRDefault="005A4D7E"/>
  </w:footnote>
  <w:footnote w:id="2">
    <w:p w:rsidR="00D725A8" w:rsidRPr="00DE0646" w:rsidRDefault="00D725A8" w:rsidP="00DE0646">
      <w:pPr>
        <w:pStyle w:val="14footT"/>
      </w:pPr>
      <w:r w:rsidRPr="00DE0646">
        <w:rPr>
          <w:rFonts w:hint="eastAsia"/>
        </w:rPr>
        <w:t>Article Info:</w:t>
      </w:r>
    </w:p>
    <w:p w:rsidR="00D725A8" w:rsidRPr="00DE0646" w:rsidRDefault="00796B99" w:rsidP="00DE0646">
      <w:pPr>
        <w:pStyle w:val="15foot"/>
      </w:pPr>
      <w:r w:rsidRPr="00DE0646">
        <w:rPr>
          <w:rFonts w:hint="eastAsia"/>
        </w:rPr>
        <w:t>(To be filled up by the publisher)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E6" w:rsidRPr="00D81B4C" w:rsidRDefault="004E16AA" w:rsidP="00016ED5">
    <w:pPr>
      <w:pStyle w:val="a7"/>
      <w:jc w:val="both"/>
      <w:rPr>
        <w:rFonts w:ascii="Gulim" w:eastAsia="Gulim" w:hAnsi="Gulim"/>
        <w:sz w:val="16"/>
        <w:lang w:val="it-IT" w:eastAsia="ko-KR"/>
      </w:rPr>
    </w:pPr>
    <w:r w:rsidRPr="00D81B4C">
      <w:rPr>
        <w:rFonts w:ascii="Gulim" w:eastAsia="Gulim" w:hAnsi="Gulim" w:hint="eastAsia"/>
        <w:sz w:val="16"/>
        <w:lang w:eastAsia="ko-KR"/>
      </w:rPr>
      <w:t>Research Paper Title</w:t>
    </w:r>
  </w:p>
  <w:p w:rsidR="00B144E6" w:rsidRDefault="00B144E6" w:rsidP="00016ED5">
    <w:pPr>
      <w:pStyle w:val="a7"/>
      <w:jc w:val="both"/>
      <w:rPr>
        <w:rFonts w:ascii="Gulim" w:eastAsia="Gulim" w:hAnsi="Gulim"/>
        <w:b/>
        <w:sz w:val="16"/>
        <w:lang w:val="it-IT" w:eastAsia="ko-KR"/>
      </w:rPr>
    </w:pPr>
  </w:p>
  <w:p w:rsidR="00A04E0E" w:rsidRPr="00BC6BC4" w:rsidRDefault="00A04E0E" w:rsidP="00016ED5">
    <w:pPr>
      <w:pStyle w:val="a7"/>
      <w:jc w:val="both"/>
      <w:rPr>
        <w:rFonts w:ascii="Gulim" w:eastAsia="Gulim" w:hAnsi="Gulim"/>
        <w:b/>
        <w:sz w:val="16"/>
        <w:lang w:val="it-IT" w:eastAsia="ko-KR"/>
      </w:rPr>
    </w:pPr>
  </w:p>
  <w:p w:rsidR="00B144E6" w:rsidRPr="00BC6BC4" w:rsidRDefault="00B144E6" w:rsidP="00016ED5">
    <w:pPr>
      <w:pStyle w:val="a7"/>
      <w:jc w:val="both"/>
      <w:rPr>
        <w:rFonts w:ascii="Gulim" w:eastAsia="Gulim" w:hAnsi="Gulim"/>
        <w:b/>
        <w:sz w:val="16"/>
        <w:lang w:val="it-IT"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B4C" w:rsidRPr="00D81B4C" w:rsidRDefault="00D81B4C" w:rsidP="00D81B4C">
    <w:pPr>
      <w:pStyle w:val="a7"/>
      <w:jc w:val="right"/>
      <w:rPr>
        <w:rFonts w:ascii="Gulim" w:eastAsia="Gulim" w:hAnsi="Gulim"/>
        <w:sz w:val="16"/>
        <w:lang w:val="it-IT" w:eastAsia="ko-KR"/>
      </w:rPr>
    </w:pPr>
    <w:r w:rsidRPr="00D81B4C">
      <w:rPr>
        <w:rFonts w:ascii="Gulim" w:eastAsia="Gulim" w:hAnsi="Gulim"/>
        <w:sz w:val="16"/>
        <w:lang w:val="it-IT" w:eastAsia="ko-KR"/>
      </w:rPr>
      <w:t>International Journal of xxxxxx</w:t>
    </w:r>
  </w:p>
  <w:p w:rsidR="00B144E6" w:rsidRPr="00D81B4C" w:rsidRDefault="00D81B4C" w:rsidP="00D81B4C">
    <w:pPr>
      <w:pStyle w:val="a7"/>
      <w:jc w:val="right"/>
      <w:rPr>
        <w:rFonts w:ascii="Gulim" w:eastAsia="Gulim" w:hAnsi="Gulim"/>
        <w:sz w:val="16"/>
        <w:lang w:val="it-IT" w:eastAsia="ko-KR"/>
      </w:rPr>
    </w:pPr>
    <w:r w:rsidRPr="00D81B4C">
      <w:rPr>
        <w:rFonts w:ascii="Gulim" w:eastAsia="Gulim" w:hAnsi="Gulim"/>
        <w:sz w:val="16"/>
        <w:lang w:val="it-IT" w:eastAsia="ko-KR"/>
      </w:rPr>
      <w:t>Vol. x, No. x, 20xx, pp. x-xx</w:t>
    </w:r>
  </w:p>
  <w:p w:rsidR="00B144E6" w:rsidRDefault="00B144E6" w:rsidP="00016ED5">
    <w:pPr>
      <w:pStyle w:val="a7"/>
      <w:jc w:val="right"/>
      <w:rPr>
        <w:rFonts w:ascii="Gulim" w:eastAsia="Gulim" w:hAnsi="Gulim"/>
        <w:sz w:val="16"/>
        <w:lang w:val="it-IT" w:eastAsia="ko-KR"/>
      </w:rPr>
    </w:pPr>
  </w:p>
  <w:p w:rsidR="00D81B4C" w:rsidRPr="00D81B4C" w:rsidRDefault="00D81B4C" w:rsidP="00016ED5">
    <w:pPr>
      <w:pStyle w:val="a7"/>
      <w:jc w:val="right"/>
      <w:rPr>
        <w:rFonts w:ascii="Gulim" w:eastAsia="Gulim" w:hAnsi="Gulim"/>
        <w:sz w:val="16"/>
        <w:lang w:val="it-IT"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B4C" w:rsidRPr="00D81B4C" w:rsidRDefault="00D81B4C" w:rsidP="00D81B4C">
    <w:pPr>
      <w:pStyle w:val="a7"/>
      <w:jc w:val="right"/>
      <w:rPr>
        <w:rFonts w:ascii="Gulim" w:eastAsia="Gulim" w:hAnsi="Gulim"/>
        <w:sz w:val="16"/>
        <w:szCs w:val="16"/>
      </w:rPr>
    </w:pPr>
    <w:r w:rsidRPr="00D81B4C">
      <w:rPr>
        <w:rFonts w:ascii="Gulim" w:eastAsia="Gulim" w:hAnsi="Gulim"/>
        <w:sz w:val="16"/>
        <w:szCs w:val="16"/>
      </w:rPr>
      <w:t xml:space="preserve">International Journal of </w:t>
    </w:r>
    <w:proofErr w:type="spellStart"/>
    <w:r w:rsidRPr="00D81B4C">
      <w:rPr>
        <w:rFonts w:ascii="Gulim" w:eastAsia="Gulim" w:hAnsi="Gulim"/>
        <w:sz w:val="16"/>
        <w:szCs w:val="16"/>
      </w:rPr>
      <w:t>xxxxxx</w:t>
    </w:r>
    <w:proofErr w:type="spellEnd"/>
  </w:p>
  <w:p w:rsidR="00D81B4C" w:rsidRPr="00D81B4C" w:rsidRDefault="00D81B4C" w:rsidP="00D81B4C">
    <w:pPr>
      <w:pStyle w:val="a7"/>
      <w:jc w:val="right"/>
      <w:rPr>
        <w:rFonts w:ascii="Gulim" w:eastAsia="Gulim" w:hAnsi="Gulim"/>
        <w:sz w:val="16"/>
        <w:szCs w:val="16"/>
        <w:lang w:eastAsia="ko-KR"/>
      </w:rPr>
    </w:pPr>
    <w:r w:rsidRPr="00D81B4C">
      <w:rPr>
        <w:rFonts w:ascii="Gulim" w:eastAsia="Gulim" w:hAnsi="Gulim"/>
        <w:sz w:val="16"/>
        <w:szCs w:val="16"/>
      </w:rPr>
      <w:t>Vol. x, No. x, 20xx, pp. x-xx</w:t>
    </w:r>
  </w:p>
  <w:p w:rsidR="00D81B4C" w:rsidRDefault="00D81B4C" w:rsidP="00D81B4C">
    <w:pPr>
      <w:pStyle w:val="a7"/>
      <w:jc w:val="right"/>
      <w:rPr>
        <w:rFonts w:ascii="Gulim" w:eastAsia="Gulim" w:hAnsi="Gulim"/>
        <w:sz w:val="16"/>
        <w:szCs w:val="16"/>
        <w:lang w:eastAsia="ko-KR"/>
      </w:rPr>
    </w:pPr>
  </w:p>
  <w:p w:rsidR="00483230" w:rsidRPr="00D81B4C" w:rsidRDefault="00483230" w:rsidP="00D81B4C">
    <w:pPr>
      <w:pStyle w:val="a7"/>
      <w:jc w:val="right"/>
      <w:rPr>
        <w:rFonts w:ascii="Gulim" w:eastAsia="Gulim" w:hAnsi="Gulim"/>
        <w:sz w:val="16"/>
        <w:szCs w:val="16"/>
        <w:lang w:eastAsia="ko-KR"/>
      </w:rPr>
    </w:pPr>
  </w:p>
  <w:p w:rsidR="00D81B4C" w:rsidRPr="00D81B4C" w:rsidRDefault="00D81B4C" w:rsidP="00D81B4C">
    <w:pPr>
      <w:pStyle w:val="a7"/>
      <w:jc w:val="right"/>
      <w:rPr>
        <w:rFonts w:ascii="Gulim" w:eastAsia="Gulim" w:hAnsi="Gulim"/>
        <w:sz w:val="16"/>
        <w:szCs w:val="16"/>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D6868"/>
    <w:multiLevelType w:val="hybridMultilevel"/>
    <w:tmpl w:val="A6E4EB4E"/>
    <w:lvl w:ilvl="0" w:tplc="CA2CAD84">
      <w:start w:val="1"/>
      <w:numFmt w:val="decimal"/>
      <w:pStyle w:val="17Ref"/>
      <w:lvlText w:val="[%1]"/>
      <w:lvlJc w:val="left"/>
      <w:pPr>
        <w:ind w:left="720" w:hanging="360"/>
      </w:pPr>
      <w:rPr>
        <w:rFonts w:hint="default"/>
        <w:b w:val="0"/>
        <w:sz w:val="18"/>
        <w:szCs w:val="1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74F534E8"/>
    <w:multiLevelType w:val="multilevel"/>
    <w:tmpl w:val="ED70A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50"/>
    <w:rsid w:val="00016ED5"/>
    <w:rsid w:val="00060494"/>
    <w:rsid w:val="000A075F"/>
    <w:rsid w:val="000D2895"/>
    <w:rsid w:val="000D3070"/>
    <w:rsid w:val="000F02BC"/>
    <w:rsid w:val="00180C7E"/>
    <w:rsid w:val="0018132C"/>
    <w:rsid w:val="001A0250"/>
    <w:rsid w:val="001D7792"/>
    <w:rsid w:val="001D795F"/>
    <w:rsid w:val="001F4A69"/>
    <w:rsid w:val="00202DAD"/>
    <w:rsid w:val="00205994"/>
    <w:rsid w:val="002255D0"/>
    <w:rsid w:val="00283946"/>
    <w:rsid w:val="00305D04"/>
    <w:rsid w:val="00322CCB"/>
    <w:rsid w:val="003464A1"/>
    <w:rsid w:val="0036709D"/>
    <w:rsid w:val="00386771"/>
    <w:rsid w:val="003A0489"/>
    <w:rsid w:val="003A1808"/>
    <w:rsid w:val="00483230"/>
    <w:rsid w:val="004A3B0C"/>
    <w:rsid w:val="004E16AA"/>
    <w:rsid w:val="004F19CE"/>
    <w:rsid w:val="00527F00"/>
    <w:rsid w:val="00537C2B"/>
    <w:rsid w:val="00545FD4"/>
    <w:rsid w:val="00565082"/>
    <w:rsid w:val="005663B6"/>
    <w:rsid w:val="005A4D7E"/>
    <w:rsid w:val="005B4976"/>
    <w:rsid w:val="00610EE5"/>
    <w:rsid w:val="006206D0"/>
    <w:rsid w:val="0062574F"/>
    <w:rsid w:val="00645618"/>
    <w:rsid w:val="00651E93"/>
    <w:rsid w:val="00664BB9"/>
    <w:rsid w:val="006747F3"/>
    <w:rsid w:val="0070573E"/>
    <w:rsid w:val="00724A43"/>
    <w:rsid w:val="00766323"/>
    <w:rsid w:val="00767C16"/>
    <w:rsid w:val="00785581"/>
    <w:rsid w:val="00795FAC"/>
    <w:rsid w:val="00796B99"/>
    <w:rsid w:val="007E30A2"/>
    <w:rsid w:val="007E5062"/>
    <w:rsid w:val="007E64AC"/>
    <w:rsid w:val="00806007"/>
    <w:rsid w:val="008534B4"/>
    <w:rsid w:val="0087257B"/>
    <w:rsid w:val="008B4DDD"/>
    <w:rsid w:val="008B78C4"/>
    <w:rsid w:val="008C0ED4"/>
    <w:rsid w:val="008D4035"/>
    <w:rsid w:val="009258FB"/>
    <w:rsid w:val="009444DC"/>
    <w:rsid w:val="00956661"/>
    <w:rsid w:val="00965A7B"/>
    <w:rsid w:val="0096636D"/>
    <w:rsid w:val="009C1133"/>
    <w:rsid w:val="009C57D2"/>
    <w:rsid w:val="009D0FBE"/>
    <w:rsid w:val="009E782F"/>
    <w:rsid w:val="00A04E0E"/>
    <w:rsid w:val="00A32AF1"/>
    <w:rsid w:val="00A91A8A"/>
    <w:rsid w:val="00AA7D51"/>
    <w:rsid w:val="00B06D7A"/>
    <w:rsid w:val="00B144E6"/>
    <w:rsid w:val="00B44C80"/>
    <w:rsid w:val="00B63ED7"/>
    <w:rsid w:val="00BC6BC4"/>
    <w:rsid w:val="00C233BE"/>
    <w:rsid w:val="00C56643"/>
    <w:rsid w:val="00C75C17"/>
    <w:rsid w:val="00C87059"/>
    <w:rsid w:val="00C92FC1"/>
    <w:rsid w:val="00CB1E88"/>
    <w:rsid w:val="00CE4971"/>
    <w:rsid w:val="00CE7FA6"/>
    <w:rsid w:val="00CF73FA"/>
    <w:rsid w:val="00D31DA0"/>
    <w:rsid w:val="00D351A4"/>
    <w:rsid w:val="00D54BE6"/>
    <w:rsid w:val="00D725A8"/>
    <w:rsid w:val="00D81B4C"/>
    <w:rsid w:val="00D865ED"/>
    <w:rsid w:val="00DE0646"/>
    <w:rsid w:val="00E2361A"/>
    <w:rsid w:val="00E9761A"/>
    <w:rsid w:val="00EC3829"/>
    <w:rsid w:val="00FA7A33"/>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1EE95"/>
  <w15:docId w15:val="{B037070D-1723-4B98-819B-E18ADFDE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lang w:eastAsia="en-US"/>
    </w:rPr>
  </w:style>
  <w:style w:type="paragraph" w:styleId="1">
    <w:name w:val="heading 1"/>
    <w:basedOn w:val="a"/>
    <w:next w:val="a"/>
    <w:pPr>
      <w:keepNext/>
      <w:jc w:val="center"/>
      <w:outlineLvl w:val="0"/>
    </w:pPr>
    <w:rPr>
      <w:b/>
      <w:sz w:val="28"/>
    </w:rPr>
  </w:style>
  <w:style w:type="paragraph" w:styleId="2">
    <w:name w:val="heading 2"/>
    <w:basedOn w:val="a"/>
    <w:next w:val="a"/>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45"/>
      <w:jc w:val="both"/>
    </w:pPr>
    <w:rPr>
      <w:spacing w:val="6"/>
      <w:sz w:val="22"/>
    </w:rPr>
  </w:style>
  <w:style w:type="paragraph" w:styleId="a4">
    <w:name w:val="Body Text"/>
    <w:basedOn w:val="a"/>
    <w:link w:val="a5"/>
    <w:pPr>
      <w:jc w:val="both"/>
    </w:pPr>
    <w:rPr>
      <w:i/>
      <w:sz w:val="22"/>
    </w:rPr>
  </w:style>
  <w:style w:type="paragraph" w:styleId="20">
    <w:name w:val="Body Text Indent 2"/>
    <w:basedOn w:val="a"/>
    <w:pPr>
      <w:spacing w:before="120" w:line="260" w:lineRule="exact"/>
      <w:ind w:firstLine="245"/>
    </w:pPr>
    <w:rPr>
      <w:spacing w:val="6"/>
      <w:sz w:val="22"/>
    </w:rPr>
  </w:style>
  <w:style w:type="paragraph" w:styleId="a6">
    <w:name w:val="List"/>
    <w:basedOn w:val="a"/>
    <w:pPr>
      <w:ind w:left="360" w:hanging="360"/>
    </w:pPr>
  </w:style>
  <w:style w:type="paragraph" w:styleId="3">
    <w:name w:val="Body Text Indent 3"/>
    <w:basedOn w:val="a"/>
    <w:pPr>
      <w:spacing w:before="120" w:line="260" w:lineRule="exact"/>
      <w:ind w:firstLine="270"/>
      <w:jc w:val="both"/>
    </w:pPr>
    <w:rPr>
      <w:sz w:val="22"/>
    </w:rPr>
  </w:style>
  <w:style w:type="paragraph" w:styleId="21">
    <w:name w:val="Body Text 2"/>
    <w:basedOn w:val="a"/>
    <w:pPr>
      <w:spacing w:line="260" w:lineRule="exact"/>
    </w:pPr>
    <w:rPr>
      <w:spacing w:val="6"/>
      <w:sz w:val="22"/>
    </w:rPr>
  </w:style>
  <w:style w:type="paragraph" w:styleId="a7">
    <w:name w:val="header"/>
    <w:basedOn w:val="a"/>
    <w:rsid w:val="00016ED5"/>
    <w:pPr>
      <w:tabs>
        <w:tab w:val="center" w:pos="4252"/>
        <w:tab w:val="right" w:pos="8504"/>
      </w:tabs>
      <w:snapToGrid w:val="0"/>
    </w:pPr>
  </w:style>
  <w:style w:type="paragraph" w:styleId="a8">
    <w:name w:val="footer"/>
    <w:basedOn w:val="a"/>
    <w:link w:val="a9"/>
    <w:uiPriority w:val="99"/>
    <w:rsid w:val="00016ED5"/>
    <w:pPr>
      <w:tabs>
        <w:tab w:val="center" w:pos="4252"/>
        <w:tab w:val="right" w:pos="8504"/>
      </w:tabs>
      <w:snapToGrid w:val="0"/>
    </w:pPr>
  </w:style>
  <w:style w:type="character" w:styleId="aa">
    <w:name w:val="page number"/>
    <w:basedOn w:val="a0"/>
    <w:rsid w:val="00016ED5"/>
  </w:style>
  <w:style w:type="paragraph" w:customStyle="1" w:styleId="References">
    <w:name w:val="References"/>
    <w:basedOn w:val="a"/>
    <w:rsid w:val="000D3070"/>
    <w:pPr>
      <w:jc w:val="both"/>
    </w:pPr>
    <w:rPr>
      <w:rFonts w:eastAsia="Malgun Gothic"/>
      <w:sz w:val="18"/>
    </w:rPr>
  </w:style>
  <w:style w:type="paragraph" w:styleId="ab">
    <w:name w:val="Revision"/>
    <w:hidden/>
    <w:uiPriority w:val="99"/>
    <w:semiHidden/>
    <w:rsid w:val="009258FB"/>
    <w:rPr>
      <w:lang w:eastAsia="en-US"/>
    </w:rPr>
  </w:style>
  <w:style w:type="paragraph" w:styleId="ac">
    <w:name w:val="Balloon Text"/>
    <w:basedOn w:val="a"/>
    <w:link w:val="ad"/>
    <w:uiPriority w:val="99"/>
    <w:semiHidden/>
    <w:unhideWhenUsed/>
    <w:rsid w:val="009258FB"/>
    <w:rPr>
      <w:rFonts w:ascii="Tahoma" w:hAnsi="Tahoma" w:cs="Tahoma"/>
      <w:sz w:val="16"/>
      <w:szCs w:val="16"/>
    </w:rPr>
  </w:style>
  <w:style w:type="character" w:customStyle="1" w:styleId="ad">
    <w:name w:val="批注框文本 字符"/>
    <w:link w:val="ac"/>
    <w:uiPriority w:val="99"/>
    <w:semiHidden/>
    <w:rsid w:val="009258FB"/>
    <w:rPr>
      <w:rFonts w:ascii="Tahoma" w:hAnsi="Tahoma" w:cs="Tahoma"/>
      <w:sz w:val="16"/>
      <w:szCs w:val="16"/>
      <w:lang w:val="en-US" w:eastAsia="en-US"/>
    </w:rPr>
  </w:style>
  <w:style w:type="paragraph" w:styleId="ae">
    <w:name w:val="footnote text"/>
    <w:basedOn w:val="a"/>
    <w:link w:val="af"/>
    <w:uiPriority w:val="99"/>
    <w:semiHidden/>
    <w:unhideWhenUsed/>
    <w:rsid w:val="009C1133"/>
  </w:style>
  <w:style w:type="character" w:customStyle="1" w:styleId="af">
    <w:name w:val="脚注文本 字符"/>
    <w:link w:val="ae"/>
    <w:uiPriority w:val="99"/>
    <w:semiHidden/>
    <w:rsid w:val="009C1133"/>
    <w:rPr>
      <w:lang w:val="en-US" w:eastAsia="en-US"/>
    </w:rPr>
  </w:style>
  <w:style w:type="character" w:styleId="af0">
    <w:name w:val="footnote reference"/>
    <w:uiPriority w:val="99"/>
    <w:semiHidden/>
    <w:unhideWhenUsed/>
    <w:rsid w:val="009C1133"/>
    <w:rPr>
      <w:vertAlign w:val="superscript"/>
    </w:rPr>
  </w:style>
  <w:style w:type="character" w:customStyle="1" w:styleId="a5">
    <w:name w:val="正文文本 字符"/>
    <w:link w:val="a4"/>
    <w:rsid w:val="009C1133"/>
    <w:rPr>
      <w:i/>
      <w:sz w:val="22"/>
      <w:lang w:val="en-US" w:eastAsia="en-US"/>
    </w:rPr>
  </w:style>
  <w:style w:type="paragraph" w:customStyle="1" w:styleId="Default">
    <w:name w:val="Default"/>
    <w:rsid w:val="009C1133"/>
    <w:pPr>
      <w:autoSpaceDE w:val="0"/>
      <w:autoSpaceDN w:val="0"/>
      <w:adjustRightInd w:val="0"/>
    </w:pPr>
    <w:rPr>
      <w:rFonts w:ascii="EIEFA B+ Gulliver SC Os F" w:hAnsi="EIEFA B+ Gulliver SC Os F" w:cs="EIEFA B+ Gulliver SC Os F"/>
      <w:color w:val="000000"/>
      <w:sz w:val="24"/>
      <w:szCs w:val="24"/>
      <w:lang w:val="en-PH" w:eastAsia="ja-JP"/>
    </w:rPr>
  </w:style>
  <w:style w:type="paragraph" w:styleId="af1">
    <w:name w:val="No Spacing"/>
    <w:uiPriority w:val="1"/>
    <w:rsid w:val="009C1133"/>
    <w:rPr>
      <w:lang w:eastAsia="en-US"/>
    </w:rPr>
  </w:style>
  <w:style w:type="character" w:customStyle="1" w:styleId="a9">
    <w:name w:val="页脚 字符"/>
    <w:link w:val="a8"/>
    <w:uiPriority w:val="99"/>
    <w:rsid w:val="00D81B4C"/>
    <w:rPr>
      <w:lang w:val="en-US" w:eastAsia="en-US"/>
    </w:rPr>
  </w:style>
  <w:style w:type="paragraph" w:customStyle="1" w:styleId="01T">
    <w:name w:val="01 T"/>
    <w:basedOn w:val="1"/>
    <w:link w:val="01TChar"/>
    <w:qFormat/>
    <w:rsid w:val="00483230"/>
    <w:pPr>
      <w:tabs>
        <w:tab w:val="left" w:pos="24"/>
      </w:tabs>
    </w:pPr>
    <w:rPr>
      <w:lang w:eastAsia="ko-KR"/>
    </w:rPr>
  </w:style>
  <w:style w:type="character" w:customStyle="1" w:styleId="01TChar">
    <w:name w:val="01 T Char"/>
    <w:basedOn w:val="a0"/>
    <w:link w:val="01T"/>
    <w:rsid w:val="00483230"/>
    <w:rPr>
      <w:b/>
      <w:sz w:val="28"/>
      <w:lang w:eastAsia="ko-KR"/>
    </w:rPr>
  </w:style>
  <w:style w:type="paragraph" w:customStyle="1" w:styleId="10bdy">
    <w:name w:val="10 bdy"/>
    <w:basedOn w:val="a3"/>
    <w:link w:val="10bdyChar"/>
    <w:qFormat/>
    <w:rsid w:val="00610EE5"/>
    <w:pPr>
      <w:tabs>
        <w:tab w:val="left" w:pos="24"/>
      </w:tabs>
      <w:spacing w:line="260" w:lineRule="exact"/>
      <w:ind w:firstLine="244"/>
    </w:pPr>
    <w:rPr>
      <w:rFonts w:eastAsia="Times New Roman"/>
      <w:spacing w:val="0"/>
    </w:rPr>
  </w:style>
  <w:style w:type="character" w:customStyle="1" w:styleId="10bdyChar">
    <w:name w:val="10 bdy Char"/>
    <w:link w:val="10bdy"/>
    <w:rsid w:val="00610EE5"/>
    <w:rPr>
      <w:rFonts w:eastAsia="Times New Roman"/>
      <w:sz w:val="22"/>
      <w:lang w:eastAsia="en-US"/>
    </w:rPr>
  </w:style>
  <w:style w:type="paragraph" w:customStyle="1" w:styleId="02blank">
    <w:name w:val="02blank"/>
    <w:basedOn w:val="10body"/>
    <w:link w:val="02blankChar"/>
    <w:qFormat/>
    <w:rsid w:val="00483230"/>
    <w:pPr>
      <w:ind w:firstLine="0"/>
    </w:pPr>
  </w:style>
  <w:style w:type="character" w:customStyle="1" w:styleId="02blankChar">
    <w:name w:val="02blank Char"/>
    <w:basedOn w:val="10body0"/>
    <w:link w:val="02blank"/>
    <w:rsid w:val="00483230"/>
    <w:rPr>
      <w:rFonts w:eastAsia="Times New Roman"/>
      <w:sz w:val="22"/>
      <w:lang w:val="en-CA" w:eastAsia="en-US"/>
    </w:rPr>
  </w:style>
  <w:style w:type="paragraph" w:customStyle="1" w:styleId="03author">
    <w:name w:val="03author"/>
    <w:basedOn w:val="a"/>
    <w:link w:val="03authorChar"/>
    <w:qFormat/>
    <w:rsid w:val="00483230"/>
    <w:pPr>
      <w:tabs>
        <w:tab w:val="left" w:pos="24"/>
      </w:tabs>
      <w:spacing w:after="120" w:line="260" w:lineRule="exact"/>
      <w:jc w:val="center"/>
    </w:pPr>
    <w:rPr>
      <w:sz w:val="24"/>
    </w:rPr>
  </w:style>
  <w:style w:type="character" w:customStyle="1" w:styleId="03authorChar">
    <w:name w:val="03author Char"/>
    <w:basedOn w:val="a0"/>
    <w:link w:val="03author"/>
    <w:rsid w:val="00483230"/>
    <w:rPr>
      <w:sz w:val="24"/>
      <w:lang w:eastAsia="en-US"/>
    </w:rPr>
  </w:style>
  <w:style w:type="paragraph" w:customStyle="1" w:styleId="04aff">
    <w:name w:val="04aff"/>
    <w:basedOn w:val="a"/>
    <w:link w:val="04affChar"/>
    <w:qFormat/>
    <w:rsid w:val="00483230"/>
    <w:pPr>
      <w:tabs>
        <w:tab w:val="left" w:pos="24"/>
      </w:tabs>
      <w:spacing w:line="280" w:lineRule="exact"/>
      <w:jc w:val="center"/>
    </w:pPr>
    <w:rPr>
      <w:i/>
      <w:sz w:val="24"/>
    </w:rPr>
  </w:style>
  <w:style w:type="character" w:customStyle="1" w:styleId="04affChar">
    <w:name w:val="04aff Char"/>
    <w:basedOn w:val="a0"/>
    <w:link w:val="04aff"/>
    <w:rsid w:val="00483230"/>
    <w:rPr>
      <w:i/>
      <w:sz w:val="24"/>
      <w:lang w:eastAsia="en-US"/>
    </w:rPr>
  </w:style>
  <w:style w:type="paragraph" w:customStyle="1" w:styleId="05absT">
    <w:name w:val="05abs T"/>
    <w:basedOn w:val="1"/>
    <w:link w:val="05absTChar"/>
    <w:qFormat/>
    <w:rsid w:val="00483230"/>
    <w:pPr>
      <w:tabs>
        <w:tab w:val="left" w:pos="24"/>
      </w:tabs>
      <w:spacing w:before="240" w:after="120" w:line="260" w:lineRule="exact"/>
    </w:pPr>
    <w:rPr>
      <w:i/>
      <w:sz w:val="24"/>
    </w:rPr>
  </w:style>
  <w:style w:type="character" w:customStyle="1" w:styleId="05absTChar">
    <w:name w:val="05abs T Char"/>
    <w:basedOn w:val="a0"/>
    <w:link w:val="05absT"/>
    <w:rsid w:val="00483230"/>
    <w:rPr>
      <w:b/>
      <w:i/>
      <w:sz w:val="24"/>
      <w:lang w:eastAsia="en-US"/>
    </w:rPr>
  </w:style>
  <w:style w:type="paragraph" w:customStyle="1" w:styleId="06abs">
    <w:name w:val="06abs"/>
    <w:basedOn w:val="a4"/>
    <w:link w:val="06absChar"/>
    <w:qFormat/>
    <w:rsid w:val="00483230"/>
    <w:pPr>
      <w:tabs>
        <w:tab w:val="left" w:pos="24"/>
      </w:tabs>
      <w:spacing w:line="260" w:lineRule="exact"/>
      <w:ind w:firstLine="245"/>
    </w:pPr>
  </w:style>
  <w:style w:type="character" w:customStyle="1" w:styleId="06absChar">
    <w:name w:val="06abs Char"/>
    <w:basedOn w:val="a5"/>
    <w:link w:val="06abs"/>
    <w:rsid w:val="00483230"/>
    <w:rPr>
      <w:i/>
      <w:sz w:val="22"/>
      <w:lang w:val="en-US" w:eastAsia="en-US"/>
    </w:rPr>
  </w:style>
  <w:style w:type="paragraph" w:customStyle="1" w:styleId="07T1">
    <w:name w:val="07 T1"/>
    <w:basedOn w:val="a"/>
    <w:link w:val="07T1Char"/>
    <w:qFormat/>
    <w:rsid w:val="00205994"/>
    <w:pPr>
      <w:tabs>
        <w:tab w:val="left" w:pos="24"/>
      </w:tabs>
      <w:spacing w:line="260" w:lineRule="exact"/>
      <w:jc w:val="both"/>
    </w:pPr>
    <w:rPr>
      <w:b/>
      <w:sz w:val="26"/>
    </w:rPr>
  </w:style>
  <w:style w:type="character" w:customStyle="1" w:styleId="07T1Char">
    <w:name w:val="07 T1 Char"/>
    <w:link w:val="07T1"/>
    <w:rsid w:val="00205994"/>
    <w:rPr>
      <w:b/>
      <w:sz w:val="26"/>
      <w:lang w:eastAsia="en-US"/>
    </w:rPr>
  </w:style>
  <w:style w:type="paragraph" w:customStyle="1" w:styleId="08T2">
    <w:name w:val="08T2"/>
    <w:basedOn w:val="a"/>
    <w:link w:val="08T2Char"/>
    <w:qFormat/>
    <w:rsid w:val="00483230"/>
    <w:pPr>
      <w:tabs>
        <w:tab w:val="left" w:pos="24"/>
      </w:tabs>
      <w:spacing w:line="260" w:lineRule="exact"/>
      <w:jc w:val="both"/>
    </w:pPr>
    <w:rPr>
      <w:b/>
      <w:sz w:val="22"/>
    </w:rPr>
  </w:style>
  <w:style w:type="character" w:customStyle="1" w:styleId="08T2Char">
    <w:name w:val="08T2 Char"/>
    <w:basedOn w:val="a0"/>
    <w:link w:val="08T2"/>
    <w:rsid w:val="00483230"/>
    <w:rPr>
      <w:b/>
      <w:sz w:val="22"/>
      <w:lang w:eastAsia="en-US"/>
    </w:rPr>
  </w:style>
  <w:style w:type="paragraph" w:customStyle="1" w:styleId="09T3">
    <w:name w:val="09T3"/>
    <w:basedOn w:val="a3"/>
    <w:link w:val="09T3Char"/>
    <w:qFormat/>
    <w:rsid w:val="00483230"/>
    <w:pPr>
      <w:tabs>
        <w:tab w:val="left" w:pos="24"/>
      </w:tabs>
      <w:spacing w:line="260" w:lineRule="exact"/>
      <w:ind w:firstLine="0"/>
    </w:pPr>
    <w:rPr>
      <w:b/>
      <w:spacing w:val="0"/>
    </w:rPr>
  </w:style>
  <w:style w:type="character" w:customStyle="1" w:styleId="09T3Char">
    <w:name w:val="09T3 Char"/>
    <w:link w:val="09T3"/>
    <w:rsid w:val="00483230"/>
    <w:rPr>
      <w:b/>
      <w:sz w:val="22"/>
      <w:lang w:eastAsia="en-US"/>
    </w:rPr>
  </w:style>
  <w:style w:type="paragraph" w:customStyle="1" w:styleId="10bdy1stparagraph">
    <w:name w:val="10bdy 1st paragraph"/>
    <w:basedOn w:val="10bdy"/>
    <w:link w:val="10bdy1stparagraphChar"/>
    <w:qFormat/>
    <w:rsid w:val="00610EE5"/>
    <w:pPr>
      <w:spacing w:before="120"/>
    </w:pPr>
  </w:style>
  <w:style w:type="character" w:customStyle="1" w:styleId="10bdy1stparagraphChar">
    <w:name w:val="10bdy 1st paragraph Char"/>
    <w:link w:val="10bdy1stparagraph"/>
    <w:rsid w:val="00610EE5"/>
    <w:rPr>
      <w:rFonts w:eastAsia="Times New Roman"/>
      <w:sz w:val="22"/>
      <w:lang w:eastAsia="en-US"/>
    </w:rPr>
  </w:style>
  <w:style w:type="paragraph" w:customStyle="1" w:styleId="12FigT">
    <w:name w:val="12Fig T"/>
    <w:basedOn w:val="a"/>
    <w:link w:val="12FigTChar"/>
    <w:qFormat/>
    <w:rsid w:val="00483230"/>
    <w:pPr>
      <w:spacing w:before="120" w:after="240" w:line="260" w:lineRule="exact"/>
      <w:jc w:val="center"/>
    </w:pPr>
    <w:rPr>
      <w:rFonts w:eastAsia="Times New Roman"/>
      <w:color w:val="000000" w:themeColor="text1"/>
      <w:szCs w:val="22"/>
    </w:rPr>
  </w:style>
  <w:style w:type="character" w:customStyle="1" w:styleId="12FigTChar">
    <w:name w:val="12Fig T Char"/>
    <w:basedOn w:val="a0"/>
    <w:link w:val="12FigT"/>
    <w:rsid w:val="00483230"/>
    <w:rPr>
      <w:rFonts w:eastAsia="Times New Roman"/>
      <w:color w:val="000000" w:themeColor="text1"/>
      <w:szCs w:val="22"/>
      <w:lang w:eastAsia="en-US"/>
    </w:rPr>
  </w:style>
  <w:style w:type="paragraph" w:customStyle="1" w:styleId="11TableT">
    <w:name w:val="11Table T"/>
    <w:basedOn w:val="12FigT"/>
    <w:link w:val="11TableTChar"/>
    <w:qFormat/>
    <w:rsid w:val="00483230"/>
    <w:pPr>
      <w:spacing w:before="240" w:after="120"/>
    </w:pPr>
  </w:style>
  <w:style w:type="character" w:customStyle="1" w:styleId="11TableTChar">
    <w:name w:val="11Table T Char"/>
    <w:basedOn w:val="12FigTChar"/>
    <w:link w:val="11TableT"/>
    <w:rsid w:val="00483230"/>
    <w:rPr>
      <w:rFonts w:eastAsia="Times New Roman"/>
      <w:color w:val="000000" w:themeColor="text1"/>
      <w:szCs w:val="22"/>
      <w:lang w:eastAsia="en-US"/>
    </w:rPr>
  </w:style>
  <w:style w:type="paragraph" w:customStyle="1" w:styleId="13TF">
    <w:name w:val="13 T&amp;F"/>
    <w:basedOn w:val="a"/>
    <w:link w:val="13TFChar"/>
    <w:qFormat/>
    <w:rsid w:val="00483230"/>
    <w:pPr>
      <w:tabs>
        <w:tab w:val="left" w:pos="24"/>
      </w:tabs>
      <w:jc w:val="center"/>
    </w:pPr>
    <w:rPr>
      <w:rFonts w:eastAsia="Malgun Gothic"/>
      <w:noProof/>
      <w:sz w:val="18"/>
    </w:rPr>
  </w:style>
  <w:style w:type="character" w:customStyle="1" w:styleId="13TFChar">
    <w:name w:val="13 T&amp;F Char"/>
    <w:basedOn w:val="a0"/>
    <w:link w:val="13TF"/>
    <w:rsid w:val="00483230"/>
    <w:rPr>
      <w:rFonts w:eastAsia="Malgun Gothic"/>
      <w:noProof/>
      <w:sz w:val="18"/>
      <w:lang w:eastAsia="en-US"/>
    </w:rPr>
  </w:style>
  <w:style w:type="paragraph" w:customStyle="1" w:styleId="14footT">
    <w:name w:val="14footT"/>
    <w:basedOn w:val="ae"/>
    <w:link w:val="14footTChar"/>
    <w:qFormat/>
    <w:rsid w:val="00483230"/>
    <w:rPr>
      <w:rFonts w:eastAsia="Gulim"/>
      <w:b/>
      <w:sz w:val="18"/>
      <w:szCs w:val="18"/>
      <w:lang w:eastAsia="ko-KR"/>
    </w:rPr>
  </w:style>
  <w:style w:type="character" w:customStyle="1" w:styleId="14footTChar">
    <w:name w:val="14footT Char"/>
    <w:basedOn w:val="af"/>
    <w:link w:val="14footT"/>
    <w:rsid w:val="00483230"/>
    <w:rPr>
      <w:rFonts w:eastAsia="Gulim"/>
      <w:b/>
      <w:sz w:val="18"/>
      <w:szCs w:val="18"/>
      <w:lang w:val="en-US" w:eastAsia="ko-KR"/>
    </w:rPr>
  </w:style>
  <w:style w:type="paragraph" w:customStyle="1" w:styleId="15foot">
    <w:name w:val="15foot"/>
    <w:basedOn w:val="ae"/>
    <w:link w:val="15footChar"/>
    <w:qFormat/>
    <w:rsid w:val="00483230"/>
    <w:rPr>
      <w:rFonts w:eastAsia="Gulim"/>
      <w:sz w:val="18"/>
      <w:szCs w:val="18"/>
    </w:rPr>
  </w:style>
  <w:style w:type="character" w:customStyle="1" w:styleId="15footChar">
    <w:name w:val="15foot Char"/>
    <w:basedOn w:val="af"/>
    <w:link w:val="15foot"/>
    <w:rsid w:val="00483230"/>
    <w:rPr>
      <w:rFonts w:eastAsia="Gulim"/>
      <w:sz w:val="18"/>
      <w:szCs w:val="18"/>
      <w:lang w:val="en-US" w:eastAsia="en-US"/>
    </w:rPr>
  </w:style>
  <w:style w:type="paragraph" w:styleId="af2">
    <w:name w:val="List Paragraph"/>
    <w:basedOn w:val="a"/>
    <w:uiPriority w:val="34"/>
    <w:rsid w:val="00610EE5"/>
    <w:pPr>
      <w:ind w:firstLineChars="200" w:firstLine="420"/>
    </w:pPr>
  </w:style>
  <w:style w:type="paragraph" w:customStyle="1" w:styleId="18Author">
    <w:name w:val="18Author"/>
    <w:basedOn w:val="a"/>
    <w:link w:val="18AuthorChar"/>
    <w:qFormat/>
    <w:rsid w:val="00483230"/>
    <w:pPr>
      <w:tabs>
        <w:tab w:val="left" w:pos="24"/>
      </w:tabs>
      <w:spacing w:line="260" w:lineRule="exact"/>
      <w:jc w:val="center"/>
    </w:pPr>
    <w:rPr>
      <w:b/>
      <w:sz w:val="26"/>
      <w:lang w:eastAsia="ko-KR"/>
    </w:rPr>
  </w:style>
  <w:style w:type="character" w:customStyle="1" w:styleId="18AuthorChar">
    <w:name w:val="18Author Char"/>
    <w:basedOn w:val="a0"/>
    <w:link w:val="18Author"/>
    <w:rsid w:val="00483230"/>
    <w:rPr>
      <w:b/>
      <w:sz w:val="26"/>
      <w:lang w:eastAsia="ko-KR"/>
    </w:rPr>
  </w:style>
  <w:style w:type="paragraph" w:customStyle="1" w:styleId="18AuthorEnd">
    <w:name w:val="18AuthorEnd"/>
    <w:basedOn w:val="a"/>
    <w:link w:val="18AuthorEndChar"/>
    <w:rsid w:val="00483230"/>
    <w:pPr>
      <w:tabs>
        <w:tab w:val="left" w:pos="24"/>
      </w:tabs>
      <w:spacing w:line="260" w:lineRule="exact"/>
      <w:jc w:val="center"/>
    </w:pPr>
    <w:rPr>
      <w:b/>
      <w:sz w:val="26"/>
      <w:lang w:eastAsia="ko-KR"/>
    </w:rPr>
  </w:style>
  <w:style w:type="character" w:customStyle="1" w:styleId="18AuthorEndChar">
    <w:name w:val="18AuthorEnd Char"/>
    <w:basedOn w:val="a0"/>
    <w:link w:val="18AuthorEnd"/>
    <w:rsid w:val="00483230"/>
    <w:rPr>
      <w:b/>
      <w:sz w:val="26"/>
      <w:lang w:eastAsia="ko-KR"/>
    </w:rPr>
  </w:style>
  <w:style w:type="paragraph" w:customStyle="1" w:styleId="18footAuthor">
    <w:name w:val="18footAuthor"/>
    <w:basedOn w:val="a8"/>
    <w:link w:val="18footAuthorChar"/>
    <w:qFormat/>
    <w:rsid w:val="00483230"/>
    <w:pPr>
      <w:tabs>
        <w:tab w:val="clear" w:pos="4252"/>
        <w:tab w:val="clear" w:pos="8504"/>
        <w:tab w:val="right" w:pos="8299"/>
      </w:tabs>
    </w:pPr>
    <w:rPr>
      <w:rFonts w:ascii="Gulim" w:eastAsia="Gulim" w:hAnsi="Gulim"/>
      <w:sz w:val="16"/>
      <w:szCs w:val="16"/>
    </w:rPr>
  </w:style>
  <w:style w:type="character" w:customStyle="1" w:styleId="18footAuthorChar">
    <w:name w:val="18footAuthor Char"/>
    <w:basedOn w:val="a9"/>
    <w:link w:val="18footAuthor"/>
    <w:rsid w:val="00483230"/>
    <w:rPr>
      <w:rFonts w:ascii="Gulim" w:eastAsia="Gulim" w:hAnsi="Gulim"/>
      <w:sz w:val="16"/>
      <w:szCs w:val="16"/>
      <w:lang w:val="en-US" w:eastAsia="en-US"/>
    </w:rPr>
  </w:style>
  <w:style w:type="paragraph" w:customStyle="1" w:styleId="19AuthorName">
    <w:name w:val="19AuthorName"/>
    <w:basedOn w:val="a3"/>
    <w:link w:val="19AuthorNameChar"/>
    <w:qFormat/>
    <w:rsid w:val="00483230"/>
    <w:pPr>
      <w:tabs>
        <w:tab w:val="left" w:pos="24"/>
      </w:tabs>
      <w:spacing w:before="120" w:line="260" w:lineRule="exact"/>
      <w:ind w:firstLine="0"/>
    </w:pPr>
    <w:rPr>
      <w:rFonts w:eastAsia="Times New Roman"/>
      <w:b/>
      <w:noProof/>
      <w:spacing w:val="0"/>
      <w:szCs w:val="22"/>
      <w:lang w:eastAsia="zh-CN"/>
    </w:rPr>
  </w:style>
  <w:style w:type="character" w:customStyle="1" w:styleId="19AuthorNameChar">
    <w:name w:val="19AuthorName Char"/>
    <w:basedOn w:val="a0"/>
    <w:link w:val="19AuthorName"/>
    <w:rsid w:val="00483230"/>
    <w:rPr>
      <w:rFonts w:eastAsia="Times New Roman"/>
      <w:b/>
      <w:noProof/>
      <w:sz w:val="22"/>
      <w:szCs w:val="22"/>
    </w:rPr>
  </w:style>
  <w:style w:type="paragraph" w:customStyle="1" w:styleId="20AuthorIntro">
    <w:name w:val="20AuthorIntro"/>
    <w:basedOn w:val="a"/>
    <w:link w:val="20AuthorIntroChar"/>
    <w:qFormat/>
    <w:rsid w:val="00483230"/>
    <w:pPr>
      <w:widowControl w:val="0"/>
      <w:ind w:left="1661" w:hanging="1661"/>
      <w:jc w:val="both"/>
    </w:pPr>
    <w:rPr>
      <w:rFonts w:eastAsia="Times New Roman"/>
      <w:spacing w:val="6"/>
      <w:kern w:val="2"/>
      <w:sz w:val="22"/>
      <w:szCs w:val="22"/>
      <w:lang w:eastAsia="zh-CN"/>
    </w:rPr>
  </w:style>
  <w:style w:type="character" w:customStyle="1" w:styleId="20AuthorIntroChar">
    <w:name w:val="20AuthorIntro Char"/>
    <w:link w:val="20AuthorIntro"/>
    <w:rsid w:val="00483230"/>
    <w:rPr>
      <w:rFonts w:eastAsia="Times New Roman"/>
      <w:spacing w:val="6"/>
      <w:kern w:val="2"/>
      <w:sz w:val="22"/>
      <w:szCs w:val="22"/>
    </w:rPr>
  </w:style>
  <w:style w:type="table" w:styleId="af3">
    <w:name w:val="Table Grid"/>
    <w:basedOn w:val="a1"/>
    <w:uiPriority w:val="59"/>
    <w:rsid w:val="0095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body">
    <w:name w:val="10body"/>
    <w:basedOn w:val="a3"/>
    <w:link w:val="10body0"/>
    <w:qFormat/>
    <w:rsid w:val="00483230"/>
    <w:pPr>
      <w:tabs>
        <w:tab w:val="left" w:pos="24"/>
      </w:tabs>
      <w:spacing w:line="260" w:lineRule="exact"/>
      <w:ind w:firstLine="244"/>
    </w:pPr>
    <w:rPr>
      <w:rFonts w:eastAsia="Times New Roman"/>
      <w:spacing w:val="0"/>
      <w:lang w:val="en-CA"/>
    </w:rPr>
  </w:style>
  <w:style w:type="character" w:customStyle="1" w:styleId="10body0">
    <w:name w:val="10body 字符"/>
    <w:basedOn w:val="a0"/>
    <w:link w:val="10body"/>
    <w:rsid w:val="00483230"/>
    <w:rPr>
      <w:rFonts w:eastAsia="Times New Roman"/>
      <w:sz w:val="22"/>
      <w:lang w:val="en-CA" w:eastAsia="en-US"/>
    </w:rPr>
  </w:style>
  <w:style w:type="paragraph" w:customStyle="1" w:styleId="07T10">
    <w:name w:val="07T1"/>
    <w:basedOn w:val="a"/>
    <w:link w:val="07T11"/>
    <w:qFormat/>
    <w:rsid w:val="00483230"/>
    <w:pPr>
      <w:tabs>
        <w:tab w:val="left" w:pos="24"/>
      </w:tabs>
      <w:spacing w:line="260" w:lineRule="exact"/>
      <w:jc w:val="both"/>
    </w:pPr>
    <w:rPr>
      <w:b/>
      <w:sz w:val="26"/>
    </w:rPr>
  </w:style>
  <w:style w:type="character" w:customStyle="1" w:styleId="07T11">
    <w:name w:val="07T1 字符"/>
    <w:basedOn w:val="a0"/>
    <w:link w:val="07T10"/>
    <w:rsid w:val="00483230"/>
    <w:rPr>
      <w:b/>
      <w:sz w:val="26"/>
      <w:lang w:eastAsia="en-US"/>
    </w:rPr>
  </w:style>
  <w:style w:type="paragraph" w:customStyle="1" w:styleId="10body1">
    <w:name w:val="10 body1"/>
    <w:basedOn w:val="10body"/>
    <w:link w:val="10body10"/>
    <w:qFormat/>
    <w:rsid w:val="00483230"/>
    <w:pPr>
      <w:spacing w:before="120"/>
    </w:pPr>
  </w:style>
  <w:style w:type="character" w:customStyle="1" w:styleId="10body10">
    <w:name w:val="10 body1 字符"/>
    <w:basedOn w:val="10body0"/>
    <w:link w:val="10body1"/>
    <w:rsid w:val="00483230"/>
    <w:rPr>
      <w:rFonts w:eastAsia="Times New Roman"/>
      <w:sz w:val="22"/>
      <w:lang w:val="en-CA" w:eastAsia="en-US"/>
    </w:rPr>
  </w:style>
  <w:style w:type="paragraph" w:customStyle="1" w:styleId="13TNote">
    <w:name w:val="13TNote"/>
    <w:basedOn w:val="a"/>
    <w:link w:val="13TNote0"/>
    <w:qFormat/>
    <w:rsid w:val="00483230"/>
    <w:pPr>
      <w:widowControl w:val="0"/>
    </w:pPr>
    <w:rPr>
      <w:rFonts w:eastAsiaTheme="minorEastAsia" w:cstheme="minorBidi"/>
      <w:i/>
      <w:iCs/>
      <w:kern w:val="2"/>
      <w:sz w:val="16"/>
      <w:szCs w:val="16"/>
      <w:lang w:val="en-GB" w:eastAsia="zh-CN"/>
    </w:rPr>
  </w:style>
  <w:style w:type="character" w:customStyle="1" w:styleId="13TNote0">
    <w:name w:val="13TNote 字符"/>
    <w:basedOn w:val="a0"/>
    <w:link w:val="13TNote"/>
    <w:rsid w:val="00483230"/>
    <w:rPr>
      <w:rFonts w:eastAsiaTheme="minorEastAsia" w:cstheme="minorBidi"/>
      <w:i/>
      <w:iCs/>
      <w:kern w:val="2"/>
      <w:sz w:val="16"/>
      <w:szCs w:val="16"/>
      <w:lang w:val="en-GB"/>
    </w:rPr>
  </w:style>
  <w:style w:type="paragraph" w:customStyle="1" w:styleId="16RefT">
    <w:name w:val="16Ref.T"/>
    <w:basedOn w:val="a"/>
    <w:link w:val="16RefT0"/>
    <w:qFormat/>
    <w:rsid w:val="00483230"/>
    <w:pPr>
      <w:spacing w:after="120" w:line="260" w:lineRule="exact"/>
      <w:jc w:val="both"/>
      <w:outlineLvl w:val="0"/>
    </w:pPr>
    <w:rPr>
      <w:b/>
      <w:sz w:val="26"/>
      <w:szCs w:val="26"/>
    </w:rPr>
  </w:style>
  <w:style w:type="character" w:customStyle="1" w:styleId="16RefT0">
    <w:name w:val="16Ref.T 字符"/>
    <w:basedOn w:val="a0"/>
    <w:link w:val="16RefT"/>
    <w:rsid w:val="00483230"/>
    <w:rPr>
      <w:b/>
      <w:sz w:val="26"/>
      <w:szCs w:val="26"/>
      <w:lang w:eastAsia="en-US"/>
    </w:rPr>
  </w:style>
  <w:style w:type="character" w:styleId="af4">
    <w:name w:val="Hyperlink"/>
    <w:basedOn w:val="a0"/>
    <w:uiPriority w:val="99"/>
    <w:semiHidden/>
    <w:unhideWhenUsed/>
    <w:rsid w:val="008C0ED4"/>
    <w:rPr>
      <w:color w:val="0000FF"/>
      <w:u w:val="single"/>
    </w:rPr>
  </w:style>
  <w:style w:type="paragraph" w:customStyle="1" w:styleId="17Ref">
    <w:name w:val="17Ref"/>
    <w:basedOn w:val="af2"/>
    <w:link w:val="17Ref0"/>
    <w:qFormat/>
    <w:rsid w:val="00D351A4"/>
    <w:pPr>
      <w:numPr>
        <w:numId w:val="2"/>
      </w:numPr>
      <w:spacing w:line="260" w:lineRule="exact"/>
      <w:ind w:left="357" w:firstLineChars="0" w:hanging="357"/>
      <w:jc w:val="both"/>
    </w:pPr>
    <w:rPr>
      <w:sz w:val="18"/>
      <w:szCs w:val="18"/>
      <w:lang w:eastAsia="ko-KR"/>
    </w:rPr>
  </w:style>
  <w:style w:type="character" w:customStyle="1" w:styleId="17Ref0">
    <w:name w:val="17Ref 字符"/>
    <w:basedOn w:val="a0"/>
    <w:link w:val="17Ref"/>
    <w:rsid w:val="00D351A4"/>
    <w:rPr>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245181">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gvpress.com/journals/downloads/GVPressCopyrightForm.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B5D3D-2BBB-4F29-92C5-30712B65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1195</Words>
  <Characters>6814</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Journal Paper Format</vt:lpstr>
      <vt:lpstr>Journal Paper Format</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Paper Format</dc:title>
  <dc:subject/>
  <dc:creator>Global Vision Press</dc:creator>
  <cp:keywords/>
  <cp:revision>49</cp:revision>
  <cp:lastPrinted>2020-01-06T14:59:00Z</cp:lastPrinted>
  <dcterms:created xsi:type="dcterms:W3CDTF">2016-02-26T11:34:00Z</dcterms:created>
  <dcterms:modified xsi:type="dcterms:W3CDTF">2020-02-07T23:31:00Z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2026474905</vt:i4>
  </property>
</Properties>
</file>